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94E" w:rsidRPr="002C77FE" w:rsidRDefault="0039494E" w:rsidP="0039494E">
      <w:pPr>
        <w:spacing w:after="160" w:line="259" w:lineRule="auto"/>
        <w:ind w:left="284" w:hanging="284"/>
        <w:jc w:val="center"/>
        <w:rPr>
          <w:rFonts w:eastAsiaTheme="minorHAnsi"/>
          <w:b/>
          <w:bCs w:val="0"/>
          <w:lang w:eastAsia="en-US"/>
        </w:rPr>
      </w:pPr>
      <w:r w:rsidRPr="002C77FE">
        <w:rPr>
          <w:rFonts w:eastAsiaTheme="minorHAnsi"/>
          <w:b/>
          <w:bCs w:val="0"/>
          <w:lang w:eastAsia="en-US"/>
        </w:rPr>
        <w:t>Перечень документов, представляемых Клиентами для открытия Счета</w:t>
      </w:r>
    </w:p>
    <w:p w:rsidR="0039494E" w:rsidRPr="002C77FE" w:rsidRDefault="0039494E" w:rsidP="0039494E">
      <w:pPr>
        <w:numPr>
          <w:ilvl w:val="0"/>
          <w:numId w:val="1"/>
        </w:numPr>
        <w:spacing w:after="160" w:line="259" w:lineRule="auto"/>
        <w:ind w:left="284" w:hanging="284"/>
        <w:contextualSpacing/>
        <w:rPr>
          <w:rFonts w:eastAsiaTheme="minorHAnsi"/>
          <w:b/>
          <w:bCs w:val="0"/>
          <w:u w:val="single"/>
          <w:lang w:eastAsia="en-US"/>
        </w:rPr>
      </w:pPr>
      <w:r w:rsidRPr="002C77FE">
        <w:rPr>
          <w:rFonts w:eastAsiaTheme="minorHAnsi"/>
          <w:b/>
          <w:bCs w:val="0"/>
          <w:u w:val="single"/>
          <w:lang w:eastAsia="en-US"/>
        </w:rPr>
        <w:t>Перечень документов, представляемых резидентами</w:t>
      </w:r>
    </w:p>
    <w:tbl>
      <w:tblPr>
        <w:tblStyle w:val="1"/>
        <w:tblW w:w="14601" w:type="dxa"/>
        <w:tblLook w:val="04A0" w:firstRow="1" w:lastRow="0" w:firstColumn="1" w:lastColumn="0" w:noHBand="0" w:noVBand="1"/>
      </w:tblPr>
      <w:tblGrid>
        <w:gridCol w:w="636"/>
        <w:gridCol w:w="5783"/>
        <w:gridCol w:w="2683"/>
        <w:gridCol w:w="2679"/>
        <w:gridCol w:w="2820"/>
      </w:tblGrid>
      <w:tr w:rsidR="0039494E" w:rsidTr="00851173">
        <w:tc>
          <w:tcPr>
            <w:tcW w:w="636" w:type="dxa"/>
          </w:tcPr>
          <w:p w:rsidR="0039494E" w:rsidRPr="00101B76" w:rsidRDefault="0039494E" w:rsidP="00851173">
            <w:pPr>
              <w:ind w:left="284" w:hanging="284"/>
              <w:jc w:val="center"/>
              <w:rPr>
                <w:b/>
                <w:sz w:val="20"/>
                <w:szCs w:val="20"/>
              </w:rPr>
            </w:pPr>
            <w:r w:rsidRPr="00101B7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783" w:type="dxa"/>
          </w:tcPr>
          <w:p w:rsidR="0039494E" w:rsidRPr="00101B76" w:rsidRDefault="0039494E" w:rsidP="00851173">
            <w:pPr>
              <w:tabs>
                <w:tab w:val="left" w:pos="3436"/>
              </w:tabs>
              <w:ind w:left="284" w:hanging="284"/>
              <w:jc w:val="center"/>
              <w:rPr>
                <w:b/>
                <w:sz w:val="20"/>
                <w:szCs w:val="20"/>
              </w:rPr>
            </w:pPr>
            <w:r w:rsidRPr="00101B76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683" w:type="dxa"/>
          </w:tcPr>
          <w:p w:rsidR="0039494E" w:rsidRPr="00101B76" w:rsidRDefault="0039494E" w:rsidP="00851173">
            <w:pPr>
              <w:ind w:left="284" w:hanging="284"/>
              <w:jc w:val="center"/>
              <w:rPr>
                <w:b/>
                <w:sz w:val="20"/>
                <w:szCs w:val="20"/>
              </w:rPr>
            </w:pPr>
            <w:r w:rsidRPr="00101B76">
              <w:rPr>
                <w:b/>
                <w:sz w:val="20"/>
                <w:szCs w:val="20"/>
              </w:rPr>
              <w:t>Возможные формы представления</w:t>
            </w:r>
          </w:p>
        </w:tc>
        <w:tc>
          <w:tcPr>
            <w:tcW w:w="2679" w:type="dxa"/>
          </w:tcPr>
          <w:p w:rsidR="0039494E" w:rsidRPr="00101B76" w:rsidRDefault="0039494E" w:rsidP="00851173">
            <w:pPr>
              <w:ind w:left="284" w:hanging="284"/>
              <w:jc w:val="center"/>
              <w:rPr>
                <w:b/>
                <w:sz w:val="20"/>
                <w:szCs w:val="20"/>
              </w:rPr>
            </w:pPr>
            <w:r w:rsidRPr="00101B76">
              <w:rPr>
                <w:b/>
                <w:sz w:val="20"/>
                <w:szCs w:val="20"/>
              </w:rPr>
              <w:t>Возможные способы представления</w:t>
            </w:r>
          </w:p>
        </w:tc>
        <w:tc>
          <w:tcPr>
            <w:tcW w:w="2820" w:type="dxa"/>
          </w:tcPr>
          <w:p w:rsidR="0039494E" w:rsidRPr="00101B76" w:rsidRDefault="0039494E" w:rsidP="00851173">
            <w:pPr>
              <w:ind w:left="284" w:hanging="284"/>
              <w:jc w:val="center"/>
              <w:rPr>
                <w:b/>
                <w:sz w:val="20"/>
                <w:szCs w:val="20"/>
              </w:rPr>
            </w:pPr>
            <w:r w:rsidRPr="00101B76">
              <w:rPr>
                <w:b/>
                <w:sz w:val="20"/>
                <w:szCs w:val="20"/>
              </w:rPr>
              <w:t>Примечание</w:t>
            </w:r>
          </w:p>
        </w:tc>
      </w:tr>
      <w:tr w:rsidR="0039494E" w:rsidTr="00851173">
        <w:tc>
          <w:tcPr>
            <w:tcW w:w="636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1</w:t>
            </w:r>
          </w:p>
        </w:tc>
        <w:tc>
          <w:tcPr>
            <w:tcW w:w="5783" w:type="dxa"/>
          </w:tcPr>
          <w:p w:rsidR="0039494E" w:rsidRPr="00101B76" w:rsidRDefault="0039494E" w:rsidP="00851173">
            <w:pPr>
              <w:tabs>
                <w:tab w:val="left" w:pos="709"/>
              </w:tabs>
              <w:ind w:left="-40"/>
              <w:contextualSpacing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Заявление на открытие банковского счета (по форме НКЦ)</w:t>
            </w:r>
          </w:p>
          <w:p w:rsidR="0039494E" w:rsidRPr="00101B76" w:rsidRDefault="0039494E" w:rsidP="00851173">
            <w:pPr>
              <w:tabs>
                <w:tab w:val="left" w:pos="3436"/>
              </w:tabs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Оригинал</w:t>
            </w:r>
          </w:p>
        </w:tc>
        <w:tc>
          <w:tcPr>
            <w:tcW w:w="2679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20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c>
          <w:tcPr>
            <w:tcW w:w="636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2</w:t>
            </w:r>
          </w:p>
        </w:tc>
        <w:tc>
          <w:tcPr>
            <w:tcW w:w="5783" w:type="dxa"/>
          </w:tcPr>
          <w:p w:rsidR="0039494E" w:rsidRPr="00101B76" w:rsidRDefault="0039494E" w:rsidP="00851173">
            <w:pPr>
              <w:tabs>
                <w:tab w:val="left" w:pos="709"/>
              </w:tabs>
              <w:ind w:left="284" w:hanging="284"/>
              <w:contextualSpacing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 xml:space="preserve"> Договор банковского счета (по форме НКЦ)</w:t>
            </w:r>
          </w:p>
        </w:tc>
        <w:tc>
          <w:tcPr>
            <w:tcW w:w="2683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Оригинал</w:t>
            </w:r>
          </w:p>
        </w:tc>
        <w:tc>
          <w:tcPr>
            <w:tcW w:w="2679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20" w:type="dxa"/>
          </w:tcPr>
          <w:p w:rsidR="0039494E" w:rsidRPr="00101B76" w:rsidRDefault="0039494E" w:rsidP="00851173">
            <w:pPr>
              <w:ind w:left="18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Представляются 2 (два) экземпляра договора банковского счета, подписанные со стороны Клиента</w:t>
            </w:r>
          </w:p>
        </w:tc>
      </w:tr>
      <w:tr w:rsidR="0039494E" w:rsidTr="00851173">
        <w:trPr>
          <w:trHeight w:val="552"/>
        </w:trPr>
        <w:tc>
          <w:tcPr>
            <w:tcW w:w="636" w:type="dxa"/>
            <w:vMerge w:val="restart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3</w:t>
            </w:r>
          </w:p>
        </w:tc>
        <w:tc>
          <w:tcPr>
            <w:tcW w:w="5783" w:type="dxa"/>
            <w:vMerge w:val="restart"/>
          </w:tcPr>
          <w:p w:rsidR="0039494E" w:rsidRPr="00101B76" w:rsidRDefault="0039494E" w:rsidP="00851173">
            <w:pPr>
              <w:tabs>
                <w:tab w:val="left" w:pos="709"/>
              </w:tabs>
              <w:contextualSpacing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 xml:space="preserve">Анкета </w:t>
            </w:r>
            <w:r>
              <w:rPr>
                <w:sz w:val="20"/>
                <w:szCs w:val="20"/>
              </w:rPr>
              <w:t>юридического лица</w:t>
            </w:r>
            <w:r w:rsidRPr="00101B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3" w:type="dxa"/>
            <w:vMerge w:val="restart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Оригинал</w:t>
            </w:r>
          </w:p>
        </w:tc>
        <w:tc>
          <w:tcPr>
            <w:tcW w:w="2679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На бумажном носителе</w:t>
            </w:r>
          </w:p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rPr>
          <w:trHeight w:val="552"/>
        </w:trPr>
        <w:tc>
          <w:tcPr>
            <w:tcW w:w="636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5783" w:type="dxa"/>
            <w:vMerge/>
          </w:tcPr>
          <w:p w:rsidR="0039494E" w:rsidRPr="00101B76" w:rsidRDefault="0039494E" w:rsidP="00851173">
            <w:pPr>
              <w:tabs>
                <w:tab w:val="left" w:pos="709"/>
              </w:tabs>
              <w:ind w:left="284" w:hanging="28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2820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rPr>
          <w:trHeight w:val="546"/>
        </w:trPr>
        <w:tc>
          <w:tcPr>
            <w:tcW w:w="636" w:type="dxa"/>
            <w:vMerge w:val="restart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4</w:t>
            </w:r>
          </w:p>
        </w:tc>
        <w:tc>
          <w:tcPr>
            <w:tcW w:w="5783" w:type="dxa"/>
            <w:vMerge w:val="restart"/>
          </w:tcPr>
          <w:p w:rsidR="0039494E" w:rsidRPr="00101B76" w:rsidRDefault="0039494E" w:rsidP="00851173">
            <w:pPr>
              <w:tabs>
                <w:tab w:val="left" w:pos="709"/>
              </w:tabs>
              <w:ind w:left="-40"/>
              <w:contextualSpacing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Учредительные документы Клиента с изменениями и дополнениями, действительными на дату представления в НКЦ.</w:t>
            </w:r>
          </w:p>
          <w:p w:rsidR="0039494E" w:rsidRPr="00101B76" w:rsidRDefault="0039494E" w:rsidP="00851173">
            <w:pPr>
              <w:tabs>
                <w:tab w:val="left" w:pos="3436"/>
              </w:tabs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39494E" w:rsidRPr="00101B76" w:rsidRDefault="0039494E" w:rsidP="00851173">
            <w:pPr>
              <w:ind w:hanging="12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 xml:space="preserve">Оригинал (для изготовления и заверения копии </w:t>
            </w:r>
            <w:r>
              <w:rPr>
                <w:sz w:val="20"/>
                <w:szCs w:val="20"/>
              </w:rPr>
              <w:t xml:space="preserve">работником </w:t>
            </w:r>
            <w:r w:rsidRPr="00101B76">
              <w:rPr>
                <w:sz w:val="20"/>
                <w:szCs w:val="20"/>
              </w:rPr>
              <w:t>НКЦ)</w:t>
            </w:r>
          </w:p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  <w:p w:rsidR="0039494E" w:rsidRPr="00101B76" w:rsidRDefault="0039494E" w:rsidP="00851173">
            <w:pPr>
              <w:ind w:left="-11" w:firstLine="11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Нотариально удостоверенная копия</w:t>
            </w:r>
          </w:p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  <w:p w:rsidR="0039494E" w:rsidRPr="00101B76" w:rsidRDefault="0039494E" w:rsidP="00851173">
            <w:pPr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Копия документа, удостоверенная регистрирующим органом</w:t>
            </w:r>
          </w:p>
        </w:tc>
        <w:tc>
          <w:tcPr>
            <w:tcW w:w="2679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На бумажном носителе</w:t>
            </w:r>
          </w:p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rPr>
          <w:trHeight w:val="546"/>
        </w:trPr>
        <w:tc>
          <w:tcPr>
            <w:tcW w:w="636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5783" w:type="dxa"/>
            <w:vMerge/>
          </w:tcPr>
          <w:p w:rsidR="0039494E" w:rsidRPr="00101B76" w:rsidRDefault="0039494E" w:rsidP="00851173">
            <w:pPr>
              <w:tabs>
                <w:tab w:val="left" w:pos="709"/>
              </w:tabs>
              <w:ind w:left="284" w:hanging="28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39494E" w:rsidRPr="00101B76" w:rsidRDefault="0039494E" w:rsidP="00851173">
            <w:pPr>
              <w:ind w:left="-11" w:firstLine="11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Оригинал (в случае, если документ получен Клиентом в электронном виде через личный кабинет Банка России/ФНС России и подписан УКЭП)</w:t>
            </w:r>
          </w:p>
        </w:tc>
        <w:tc>
          <w:tcPr>
            <w:tcW w:w="2679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2820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rPr>
          <w:trHeight w:val="1650"/>
        </w:trPr>
        <w:tc>
          <w:tcPr>
            <w:tcW w:w="636" w:type="dxa"/>
            <w:vMerge w:val="restart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5</w:t>
            </w:r>
          </w:p>
        </w:tc>
        <w:tc>
          <w:tcPr>
            <w:tcW w:w="5783" w:type="dxa"/>
            <w:vMerge w:val="restart"/>
          </w:tcPr>
          <w:p w:rsidR="0039494E" w:rsidRPr="00101B76" w:rsidRDefault="0039494E" w:rsidP="00851173">
            <w:pPr>
              <w:tabs>
                <w:tab w:val="left" w:pos="709"/>
              </w:tabs>
              <w:ind w:left="-40"/>
              <w:contextualSpacing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 xml:space="preserve">Лицензии (разрешения), выданные Клиенту, если данные лицензии (разрешения) имеют непосредственное отношение к правоспособности Клиента заключать договор, на основании которого открывается банковский счет </w:t>
            </w:r>
          </w:p>
          <w:p w:rsidR="0039494E" w:rsidRPr="00101B76" w:rsidRDefault="0039494E" w:rsidP="00851173">
            <w:pPr>
              <w:tabs>
                <w:tab w:val="left" w:pos="3436"/>
              </w:tabs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39494E" w:rsidRPr="00101B76" w:rsidRDefault="0039494E" w:rsidP="00851173">
            <w:pPr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 xml:space="preserve">Оригинал (для изготовления и заверения копии </w:t>
            </w:r>
            <w:r>
              <w:rPr>
                <w:sz w:val="20"/>
                <w:szCs w:val="20"/>
              </w:rPr>
              <w:t>работником</w:t>
            </w:r>
            <w:r w:rsidRPr="00101B76">
              <w:rPr>
                <w:sz w:val="20"/>
                <w:szCs w:val="20"/>
              </w:rPr>
              <w:t xml:space="preserve"> НКЦ)</w:t>
            </w:r>
          </w:p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  <w:p w:rsidR="0039494E" w:rsidRPr="00101B76" w:rsidRDefault="0039494E" w:rsidP="00851173">
            <w:pPr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Нотариально удостоверенные копии</w:t>
            </w:r>
          </w:p>
        </w:tc>
        <w:tc>
          <w:tcPr>
            <w:tcW w:w="2679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20" w:type="dxa"/>
            <w:vMerge w:val="restart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rPr>
          <w:trHeight w:val="1650"/>
        </w:trPr>
        <w:tc>
          <w:tcPr>
            <w:tcW w:w="636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5783" w:type="dxa"/>
            <w:vMerge/>
          </w:tcPr>
          <w:p w:rsidR="0039494E" w:rsidRPr="00101B76" w:rsidRDefault="0039494E" w:rsidP="00851173">
            <w:pPr>
              <w:tabs>
                <w:tab w:val="left" w:pos="709"/>
              </w:tabs>
              <w:ind w:left="284" w:hanging="28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39494E" w:rsidRPr="00101B76" w:rsidRDefault="0039494E" w:rsidP="00851173">
            <w:pPr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Оригинал (в случае, если документ получен Клиентом в электронном виде через личный кабинет Банка России и подписан УКЭП)</w:t>
            </w:r>
          </w:p>
        </w:tc>
        <w:tc>
          <w:tcPr>
            <w:tcW w:w="2679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2820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c>
          <w:tcPr>
            <w:tcW w:w="636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6</w:t>
            </w:r>
          </w:p>
        </w:tc>
        <w:tc>
          <w:tcPr>
            <w:tcW w:w="5783" w:type="dxa"/>
          </w:tcPr>
          <w:p w:rsidR="0039494E" w:rsidRPr="00101B76" w:rsidRDefault="0039494E" w:rsidP="00851173">
            <w:pPr>
              <w:tabs>
                <w:tab w:val="left" w:pos="709"/>
              </w:tabs>
              <w:ind w:left="-40" w:firstLine="40"/>
              <w:contextualSpacing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Карточка с образцами подписей и оттиска печати Клиента по форме, установленной Приложением 1 к Инструкции Банка России от 30.05.2014 № 153-И «Об открытии и закрытии банковских счетов, счетов по вкладам (депозитам), депозитных счетов»</w:t>
            </w:r>
          </w:p>
          <w:p w:rsidR="0039494E" w:rsidRPr="00101B76" w:rsidRDefault="0039494E" w:rsidP="00851173">
            <w:pPr>
              <w:tabs>
                <w:tab w:val="left" w:pos="709"/>
              </w:tabs>
              <w:ind w:left="284" w:hanging="28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39494E" w:rsidRPr="00101B76" w:rsidRDefault="0039494E" w:rsidP="00851173">
            <w:pPr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Оригинал нотариально удостоверенной карточки</w:t>
            </w:r>
          </w:p>
        </w:tc>
        <w:tc>
          <w:tcPr>
            <w:tcW w:w="2679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20" w:type="dxa"/>
          </w:tcPr>
          <w:p w:rsidR="0039494E" w:rsidRPr="00101B76" w:rsidRDefault="0039494E" w:rsidP="00851173">
            <w:pPr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Не представляется в случае, если договором предусмотрено, что распоряжение денежными средствами/драгоценными металлами, находящимися на банковском счете, осуществляется с использованием аналога собственноручной подписи</w:t>
            </w:r>
          </w:p>
        </w:tc>
      </w:tr>
      <w:tr w:rsidR="0039494E" w:rsidTr="00851173">
        <w:tc>
          <w:tcPr>
            <w:tcW w:w="636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bookmarkStart w:id="0" w:name="_GoBack"/>
            <w:r w:rsidRPr="00101B76">
              <w:rPr>
                <w:sz w:val="20"/>
                <w:szCs w:val="20"/>
              </w:rPr>
              <w:t>7</w:t>
            </w:r>
          </w:p>
        </w:tc>
        <w:tc>
          <w:tcPr>
            <w:tcW w:w="5783" w:type="dxa"/>
          </w:tcPr>
          <w:p w:rsidR="0039494E" w:rsidRPr="00101B76" w:rsidRDefault="0039494E" w:rsidP="0085117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ind w:left="-40" w:firstLine="40"/>
              <w:contextualSpacing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 xml:space="preserve">Соглашение между НКЦ и Клиентом о сочетании собственноручных подписей лиц, наделенных правом подписи, необходимых для подписания документов, содержащих распоряжение Клиента (в случае необходимости) </w:t>
            </w:r>
          </w:p>
          <w:p w:rsidR="0039494E" w:rsidRPr="00101B76" w:rsidRDefault="0039494E" w:rsidP="00851173">
            <w:pPr>
              <w:tabs>
                <w:tab w:val="left" w:pos="960"/>
              </w:tabs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Оригинал</w:t>
            </w:r>
          </w:p>
        </w:tc>
        <w:tc>
          <w:tcPr>
            <w:tcW w:w="2679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20" w:type="dxa"/>
          </w:tcPr>
          <w:p w:rsidR="0039494E" w:rsidRDefault="0039494E" w:rsidP="008511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Представляется одновременно с Карточкой с образцами подписей и оттиска печати Клиента.</w:t>
            </w:r>
          </w:p>
          <w:p w:rsidR="0039494E" w:rsidRPr="00101B76" w:rsidRDefault="0039494E" w:rsidP="00851173">
            <w:pPr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 xml:space="preserve">Соглашение о сочетании собственноручных подписей может быть заключено путем составления одного документа, подписанного сторонами (по форме, установленной НКЦ), или путем обмена письмами, составленными в произвольной форме. </w:t>
            </w:r>
            <w:r w:rsidRPr="005504A7">
              <w:rPr>
                <w:sz w:val="20"/>
                <w:szCs w:val="20"/>
              </w:rPr>
              <w:t>Соглашение, предусматривающее возможность использования любого сочетания</w:t>
            </w:r>
            <w:r w:rsidRPr="005504A7">
              <w:t xml:space="preserve"> </w:t>
            </w:r>
            <w:r w:rsidRPr="005504A7">
              <w:rPr>
                <w:sz w:val="20"/>
                <w:szCs w:val="20"/>
              </w:rPr>
              <w:t xml:space="preserve">собственноручных подписей, должно содержать указание на количество собственноручных подписей лиц, наделенных правом </w:t>
            </w:r>
            <w:r w:rsidRPr="005504A7">
              <w:rPr>
                <w:sz w:val="20"/>
                <w:szCs w:val="20"/>
              </w:rPr>
              <w:lastRenderedPageBreak/>
              <w:t>подписи, необходимых для подписания документов, содержащих распоряжение Клиента.</w:t>
            </w:r>
          </w:p>
        </w:tc>
      </w:tr>
      <w:tr w:rsidR="0039494E" w:rsidTr="00851173">
        <w:tc>
          <w:tcPr>
            <w:tcW w:w="636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783" w:type="dxa"/>
          </w:tcPr>
          <w:p w:rsidR="0039494E" w:rsidRPr="00101B76" w:rsidRDefault="0039494E" w:rsidP="0085117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ind w:left="-40"/>
              <w:contextualSpacing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 xml:space="preserve">Соглашение между НКЦ и Клиентом о представлении карточки с образцами подписей и оттиска печати, содержащей одну собственноручную подпись для подписания документов, содержащих распоряжение Клиента по банковскому счету или Соглашение о </w:t>
            </w:r>
            <w:r w:rsidRPr="00101B76">
              <w:rPr>
                <w:iCs/>
                <w:sz w:val="20"/>
                <w:szCs w:val="20"/>
              </w:rPr>
              <w:t>возможности представления Клиентом в НКЦ документов, содержащих распоряжение Клиента, подписанных собственноручной подписью одного из лиц, образцы подписей которых содержатся в Карточке с образцами подписей и оттиска печати</w:t>
            </w:r>
            <w:r w:rsidRPr="00101B76">
              <w:rPr>
                <w:sz w:val="20"/>
                <w:szCs w:val="20"/>
              </w:rPr>
              <w:t xml:space="preserve"> (в случае необходимости)</w:t>
            </w:r>
          </w:p>
          <w:p w:rsidR="0039494E" w:rsidRPr="00101B76" w:rsidRDefault="0039494E" w:rsidP="00851173">
            <w:pPr>
              <w:tabs>
                <w:tab w:val="left" w:pos="960"/>
              </w:tabs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Оригинал</w:t>
            </w:r>
          </w:p>
        </w:tc>
        <w:tc>
          <w:tcPr>
            <w:tcW w:w="2679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20" w:type="dxa"/>
          </w:tcPr>
          <w:p w:rsidR="0039494E" w:rsidRPr="00101B76" w:rsidRDefault="0039494E" w:rsidP="00851173">
            <w:pPr>
              <w:ind w:left="18" w:hanging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Представляется одновременно с Карточкой с образцами подписей и оттиска печати Клиента.</w:t>
            </w:r>
          </w:p>
        </w:tc>
      </w:tr>
      <w:tr w:rsidR="0039494E" w:rsidTr="00851173">
        <w:tc>
          <w:tcPr>
            <w:tcW w:w="636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9</w:t>
            </w:r>
          </w:p>
        </w:tc>
        <w:tc>
          <w:tcPr>
            <w:tcW w:w="5783" w:type="dxa"/>
          </w:tcPr>
          <w:p w:rsidR="0039494E" w:rsidRPr="00101B76" w:rsidRDefault="0039494E" w:rsidP="00851173">
            <w:pPr>
              <w:tabs>
                <w:tab w:val="left" w:pos="709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Документы, подтверждающие полномочия</w:t>
            </w:r>
          </w:p>
        </w:tc>
        <w:tc>
          <w:tcPr>
            <w:tcW w:w="2683" w:type="dxa"/>
            <w:vMerge w:val="restart"/>
          </w:tcPr>
          <w:p w:rsidR="0039494E" w:rsidRPr="00101B76" w:rsidRDefault="0039494E" w:rsidP="00851173">
            <w:pPr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 xml:space="preserve">Оригинал (для изготовления и заверения копии </w:t>
            </w:r>
            <w:r>
              <w:rPr>
                <w:sz w:val="20"/>
                <w:szCs w:val="20"/>
              </w:rPr>
              <w:t>работником</w:t>
            </w:r>
            <w:r w:rsidRPr="00101B76">
              <w:rPr>
                <w:sz w:val="20"/>
                <w:szCs w:val="20"/>
              </w:rPr>
              <w:t xml:space="preserve"> НКЦ)</w:t>
            </w:r>
          </w:p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  <w:p w:rsidR="0039494E" w:rsidRPr="00101B76" w:rsidRDefault="0039494E" w:rsidP="00851173">
            <w:pPr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 xml:space="preserve">Нотариально удостоверенная копия </w:t>
            </w:r>
          </w:p>
          <w:p w:rsidR="0039494E" w:rsidRPr="00101B76" w:rsidRDefault="0039494E" w:rsidP="00851173">
            <w:pPr>
              <w:rPr>
                <w:sz w:val="20"/>
                <w:szCs w:val="20"/>
              </w:rPr>
            </w:pPr>
          </w:p>
          <w:p w:rsidR="0039494E" w:rsidRPr="00101B76" w:rsidRDefault="0039494E" w:rsidP="00851173">
            <w:pPr>
              <w:rPr>
                <w:sz w:val="20"/>
                <w:szCs w:val="20"/>
              </w:rPr>
            </w:pPr>
            <w:proofErr w:type="gramStart"/>
            <w:r w:rsidRPr="00101B76">
              <w:rPr>
                <w:sz w:val="20"/>
                <w:szCs w:val="20"/>
              </w:rPr>
              <w:t>Нотариально  удостоверенная</w:t>
            </w:r>
            <w:proofErr w:type="gramEnd"/>
            <w:r w:rsidRPr="00101B76">
              <w:rPr>
                <w:sz w:val="20"/>
                <w:szCs w:val="20"/>
              </w:rPr>
              <w:t xml:space="preserve"> выписка</w:t>
            </w:r>
          </w:p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Выписка из документа</w:t>
            </w:r>
          </w:p>
        </w:tc>
        <w:tc>
          <w:tcPr>
            <w:tcW w:w="2679" w:type="dxa"/>
            <w:vMerge w:val="restart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20" w:type="dxa"/>
            <w:vMerge w:val="restart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c>
          <w:tcPr>
            <w:tcW w:w="636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9.1</w:t>
            </w:r>
          </w:p>
        </w:tc>
        <w:tc>
          <w:tcPr>
            <w:tcW w:w="5783" w:type="dxa"/>
          </w:tcPr>
          <w:p w:rsidR="0039494E" w:rsidRPr="00101B76" w:rsidRDefault="0039494E" w:rsidP="00851173">
            <w:pPr>
              <w:tabs>
                <w:tab w:val="left" w:pos="993"/>
              </w:tabs>
              <w:ind w:left="-40" w:firstLine="40"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 xml:space="preserve">лица, действующего от имени Клиента без доверенности </w:t>
            </w:r>
          </w:p>
          <w:p w:rsidR="0039494E" w:rsidRPr="00101B76" w:rsidRDefault="0039494E" w:rsidP="00851173">
            <w:pPr>
              <w:tabs>
                <w:tab w:val="left" w:pos="993"/>
              </w:tabs>
              <w:ind w:left="-40" w:firstLine="40"/>
              <w:jc w:val="both"/>
              <w:rPr>
                <w:i/>
                <w:sz w:val="20"/>
                <w:szCs w:val="20"/>
              </w:rPr>
            </w:pPr>
            <w:r w:rsidRPr="00101B76">
              <w:rPr>
                <w:i/>
                <w:sz w:val="20"/>
                <w:szCs w:val="20"/>
              </w:rPr>
              <w:t>(например, протоколы/решения/распоряжения об избрании (назначении) на должность)</w:t>
            </w:r>
          </w:p>
        </w:tc>
        <w:tc>
          <w:tcPr>
            <w:tcW w:w="2683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c>
          <w:tcPr>
            <w:tcW w:w="636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 xml:space="preserve">9.2 </w:t>
            </w:r>
          </w:p>
        </w:tc>
        <w:tc>
          <w:tcPr>
            <w:tcW w:w="5783" w:type="dxa"/>
          </w:tcPr>
          <w:p w:rsidR="0039494E" w:rsidRPr="00101B76" w:rsidRDefault="0039494E" w:rsidP="00851173">
            <w:pPr>
              <w:tabs>
                <w:tab w:val="left" w:pos="993"/>
              </w:tabs>
              <w:ind w:left="-40"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лиц, указанных в карточке с образцами подписей и оттиска печати, включая предоставление им права подписи</w:t>
            </w:r>
          </w:p>
          <w:p w:rsidR="0039494E" w:rsidRPr="00101B76" w:rsidRDefault="0039494E" w:rsidP="00851173">
            <w:pPr>
              <w:tabs>
                <w:tab w:val="left" w:pos="993"/>
              </w:tabs>
              <w:ind w:left="-40"/>
              <w:jc w:val="both"/>
              <w:rPr>
                <w:sz w:val="20"/>
                <w:szCs w:val="20"/>
              </w:rPr>
            </w:pPr>
            <w:r w:rsidRPr="00101B76">
              <w:rPr>
                <w:i/>
                <w:sz w:val="20"/>
                <w:szCs w:val="20"/>
              </w:rPr>
              <w:t>(например, доверенности/приказы/протоколы/решения)</w:t>
            </w:r>
          </w:p>
        </w:tc>
        <w:tc>
          <w:tcPr>
            <w:tcW w:w="2683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c>
          <w:tcPr>
            <w:tcW w:w="636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9.3</w:t>
            </w:r>
          </w:p>
        </w:tc>
        <w:tc>
          <w:tcPr>
            <w:tcW w:w="5783" w:type="dxa"/>
          </w:tcPr>
          <w:p w:rsidR="0039494E" w:rsidRPr="00101B76" w:rsidRDefault="0039494E" w:rsidP="00851173">
            <w:pPr>
              <w:tabs>
                <w:tab w:val="left" w:pos="993"/>
              </w:tabs>
              <w:ind w:left="-40"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 xml:space="preserve">лиц, наделенных правом распоряжаться денежными средствами/драгоценными металлами, находящимися на банковском счете, используя аналог собственноручной подписи </w:t>
            </w:r>
          </w:p>
          <w:p w:rsidR="0039494E" w:rsidRPr="00101B76" w:rsidRDefault="0039494E" w:rsidP="00851173">
            <w:pPr>
              <w:tabs>
                <w:tab w:val="left" w:pos="993"/>
              </w:tabs>
              <w:ind w:left="-40"/>
              <w:jc w:val="both"/>
              <w:rPr>
                <w:i/>
                <w:sz w:val="20"/>
                <w:szCs w:val="20"/>
              </w:rPr>
            </w:pPr>
            <w:r w:rsidRPr="00101B76">
              <w:rPr>
                <w:i/>
                <w:sz w:val="20"/>
                <w:szCs w:val="20"/>
              </w:rPr>
              <w:t>(например, доверенности, приказы/протоколы/решения)</w:t>
            </w:r>
          </w:p>
          <w:p w:rsidR="0039494E" w:rsidRPr="00101B76" w:rsidRDefault="0039494E" w:rsidP="00851173">
            <w:pPr>
              <w:tabs>
                <w:tab w:val="left" w:pos="993"/>
              </w:tabs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c>
          <w:tcPr>
            <w:tcW w:w="636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9.4.</w:t>
            </w:r>
          </w:p>
        </w:tc>
        <w:tc>
          <w:tcPr>
            <w:tcW w:w="5783" w:type="dxa"/>
          </w:tcPr>
          <w:p w:rsidR="0039494E" w:rsidRPr="00101B76" w:rsidRDefault="0039494E" w:rsidP="00851173">
            <w:pPr>
              <w:tabs>
                <w:tab w:val="left" w:pos="993"/>
              </w:tabs>
              <w:ind w:left="-40" w:firstLine="40"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лиц, имеющих право подписывать от имени Клиента договоры и иные документы, необходимые для открытия и обслуживания банковского счета</w:t>
            </w:r>
          </w:p>
        </w:tc>
        <w:tc>
          <w:tcPr>
            <w:tcW w:w="2683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rPr>
          <w:trHeight w:val="546"/>
        </w:trPr>
        <w:tc>
          <w:tcPr>
            <w:tcW w:w="636" w:type="dxa"/>
            <w:vMerge w:val="restart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10</w:t>
            </w:r>
          </w:p>
        </w:tc>
        <w:tc>
          <w:tcPr>
            <w:tcW w:w="5783" w:type="dxa"/>
            <w:vMerge w:val="restart"/>
          </w:tcPr>
          <w:p w:rsidR="0039494E" w:rsidRPr="00101B76" w:rsidRDefault="0039494E" w:rsidP="00851173">
            <w:pPr>
              <w:tabs>
                <w:tab w:val="left" w:pos="993"/>
              </w:tabs>
              <w:ind w:left="-40"/>
              <w:contextualSpacing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Документ Банка России с подтверждением согласования кандидатур лиц, назначение на должность которых подлежит такому согласованию (только для кредитных организаций)</w:t>
            </w:r>
          </w:p>
          <w:p w:rsidR="0039494E" w:rsidRPr="00101B76" w:rsidRDefault="0039494E" w:rsidP="00851173">
            <w:pPr>
              <w:tabs>
                <w:tab w:val="left" w:pos="960"/>
              </w:tabs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39494E" w:rsidRPr="00101B76" w:rsidRDefault="0039494E" w:rsidP="00851173">
            <w:pPr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 xml:space="preserve">Оригинал (для изготовления и заверения копии </w:t>
            </w:r>
            <w:r>
              <w:rPr>
                <w:sz w:val="20"/>
                <w:szCs w:val="20"/>
              </w:rPr>
              <w:t>работником</w:t>
            </w:r>
            <w:r w:rsidRPr="00101B76">
              <w:rPr>
                <w:sz w:val="20"/>
                <w:szCs w:val="20"/>
              </w:rPr>
              <w:t xml:space="preserve"> НКЦ)</w:t>
            </w:r>
          </w:p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  <w:p w:rsidR="0039494E" w:rsidRPr="00101B76" w:rsidRDefault="0039494E" w:rsidP="00851173">
            <w:pPr>
              <w:ind w:left="-11" w:firstLine="11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Нотариально удостоверенная копия</w:t>
            </w:r>
          </w:p>
        </w:tc>
        <w:tc>
          <w:tcPr>
            <w:tcW w:w="2679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20" w:type="dxa"/>
            <w:vMerge w:val="restart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rPr>
          <w:trHeight w:val="546"/>
        </w:trPr>
        <w:tc>
          <w:tcPr>
            <w:tcW w:w="636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5783" w:type="dxa"/>
            <w:vMerge/>
          </w:tcPr>
          <w:p w:rsidR="0039494E" w:rsidRPr="00101B76" w:rsidRDefault="0039494E" w:rsidP="00851173">
            <w:pPr>
              <w:tabs>
                <w:tab w:val="left" w:pos="993"/>
              </w:tabs>
              <w:ind w:left="284" w:hanging="28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39494E" w:rsidRPr="00101B76" w:rsidRDefault="0039494E" w:rsidP="00851173">
            <w:pPr>
              <w:ind w:left="-11" w:firstLine="11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Оригинал (в случае, когда документ получен Клиентом в электронном виде через личный кабинет Банка России и подписан УКЭП)</w:t>
            </w:r>
          </w:p>
        </w:tc>
        <w:tc>
          <w:tcPr>
            <w:tcW w:w="2679" w:type="dxa"/>
          </w:tcPr>
          <w:p w:rsidR="0039494E" w:rsidRPr="00101B76" w:rsidRDefault="0039494E" w:rsidP="00851173">
            <w:pPr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2820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c>
          <w:tcPr>
            <w:tcW w:w="636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783" w:type="dxa"/>
          </w:tcPr>
          <w:p w:rsidR="0039494E" w:rsidRPr="00101B76" w:rsidRDefault="0039494E" w:rsidP="00851173">
            <w:pPr>
              <w:tabs>
                <w:tab w:val="left" w:pos="993"/>
                <w:tab w:val="left" w:pos="1276"/>
              </w:tabs>
              <w:spacing w:after="200"/>
              <w:ind w:left="-40" w:firstLine="40"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Документы, удостоверяющие личность лиц, имеющих право:</w:t>
            </w:r>
          </w:p>
          <w:p w:rsidR="0039494E" w:rsidRPr="00101B76" w:rsidRDefault="0039494E" w:rsidP="00851173">
            <w:pPr>
              <w:tabs>
                <w:tab w:val="left" w:pos="960"/>
              </w:tabs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83" w:type="dxa"/>
            <w:vMerge w:val="restart"/>
          </w:tcPr>
          <w:p w:rsidR="0039494E" w:rsidRPr="00101B76" w:rsidRDefault="0039494E" w:rsidP="00851173">
            <w:pPr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 xml:space="preserve">Оригинал (для изготовления и заверения копии </w:t>
            </w:r>
            <w:r>
              <w:rPr>
                <w:sz w:val="20"/>
                <w:szCs w:val="20"/>
              </w:rPr>
              <w:t>работником</w:t>
            </w:r>
            <w:r w:rsidRPr="00101B76">
              <w:rPr>
                <w:sz w:val="20"/>
                <w:szCs w:val="20"/>
              </w:rPr>
              <w:t xml:space="preserve"> НКЦ)</w:t>
            </w:r>
          </w:p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 xml:space="preserve"> </w:t>
            </w:r>
          </w:p>
          <w:p w:rsidR="0039494E" w:rsidRPr="00101B76" w:rsidRDefault="0039494E" w:rsidP="00851173">
            <w:pPr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 xml:space="preserve">Нотариально удостоверенная копия </w:t>
            </w:r>
          </w:p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20" w:type="dxa"/>
            <w:vMerge w:val="restart"/>
          </w:tcPr>
          <w:p w:rsidR="0039494E" w:rsidRPr="00101B76" w:rsidRDefault="0039494E" w:rsidP="00851173">
            <w:pPr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 xml:space="preserve">В случае если физическое лицо, на которое требуется предоставить копию документа, удостоверяющего личность, является иностранным гражданином (лицом без гражданства), то дополнительно необходимо предоставить нотариально удостоверенную копию или заверенную подписью уполномоченного лица и печатью Клиента копию документа, подтверждающего право иностранного гражданина (лица без гражданства) на пребывание (проживание) в Российской Федерации </w:t>
            </w:r>
            <w:r w:rsidRPr="005504A7">
              <w:rPr>
                <w:sz w:val="20"/>
                <w:szCs w:val="20"/>
              </w:rPr>
              <w:t>и/или</w:t>
            </w:r>
            <w:r w:rsidRPr="00101B76">
              <w:rPr>
                <w:sz w:val="20"/>
                <w:szCs w:val="20"/>
              </w:rPr>
              <w:t xml:space="preserve">  миграционной карты, </w:t>
            </w:r>
            <w:r w:rsidRPr="005504A7">
              <w:rPr>
                <w:sz w:val="20"/>
                <w:szCs w:val="20"/>
              </w:rPr>
              <w:t>если наличие таких документов предусмотрено законодательством Российской Федерации.</w:t>
            </w:r>
            <w:r>
              <w:rPr>
                <w:sz w:val="20"/>
                <w:szCs w:val="20"/>
              </w:rPr>
              <w:t xml:space="preserve"> </w:t>
            </w:r>
            <w:r w:rsidRPr="00101B76">
              <w:rPr>
                <w:sz w:val="20"/>
                <w:szCs w:val="20"/>
              </w:rPr>
              <w:t>Если сведения о месте пребывания (проживания) не указаны в представляемых документах, то необходимо также представить такие сведения, заверенные подписью уполномоченного лица и печатью Клиента</w:t>
            </w:r>
          </w:p>
        </w:tc>
      </w:tr>
      <w:tr w:rsidR="0039494E" w:rsidTr="00851173">
        <w:tc>
          <w:tcPr>
            <w:tcW w:w="636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11.1</w:t>
            </w:r>
          </w:p>
        </w:tc>
        <w:tc>
          <w:tcPr>
            <w:tcW w:w="5783" w:type="dxa"/>
          </w:tcPr>
          <w:p w:rsidR="0039494E" w:rsidRPr="00101B76" w:rsidRDefault="0039494E" w:rsidP="00851173">
            <w:pPr>
              <w:tabs>
                <w:tab w:val="left" w:pos="993"/>
                <w:tab w:val="left" w:pos="1276"/>
              </w:tabs>
              <w:spacing w:after="200"/>
              <w:ind w:left="284" w:hanging="284"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действовать от имени Клиента без доверенности</w:t>
            </w:r>
          </w:p>
        </w:tc>
        <w:tc>
          <w:tcPr>
            <w:tcW w:w="2683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39494E" w:rsidRPr="00101B76" w:rsidRDefault="0039494E" w:rsidP="00851173">
            <w:p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c>
          <w:tcPr>
            <w:tcW w:w="636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11.2</w:t>
            </w:r>
          </w:p>
        </w:tc>
        <w:tc>
          <w:tcPr>
            <w:tcW w:w="5783" w:type="dxa"/>
          </w:tcPr>
          <w:p w:rsidR="0039494E" w:rsidRPr="00101B76" w:rsidRDefault="0039494E" w:rsidP="00851173">
            <w:pPr>
              <w:tabs>
                <w:tab w:val="left" w:pos="993"/>
                <w:tab w:val="left" w:pos="1276"/>
              </w:tabs>
              <w:spacing w:after="200"/>
              <w:ind w:left="-40" w:firstLine="40"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подписывать от имени Клиента договоры и иные документы, необходимые для открытия и обслуживания банковского счета</w:t>
            </w:r>
          </w:p>
        </w:tc>
        <w:tc>
          <w:tcPr>
            <w:tcW w:w="2683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c>
          <w:tcPr>
            <w:tcW w:w="636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11.3</w:t>
            </w:r>
          </w:p>
        </w:tc>
        <w:tc>
          <w:tcPr>
            <w:tcW w:w="5783" w:type="dxa"/>
          </w:tcPr>
          <w:p w:rsidR="0039494E" w:rsidRPr="00101B76" w:rsidRDefault="0039494E" w:rsidP="00851173">
            <w:pPr>
              <w:tabs>
                <w:tab w:val="left" w:pos="993"/>
              </w:tabs>
              <w:ind w:left="-40"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 xml:space="preserve">распоряжаться денежными средствами/драгоценными металлами, находящимися на банковском счете, используя аналог собственноручной подписи </w:t>
            </w:r>
          </w:p>
        </w:tc>
        <w:tc>
          <w:tcPr>
            <w:tcW w:w="2683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c>
          <w:tcPr>
            <w:tcW w:w="636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11.4</w:t>
            </w:r>
          </w:p>
        </w:tc>
        <w:tc>
          <w:tcPr>
            <w:tcW w:w="5783" w:type="dxa"/>
          </w:tcPr>
          <w:p w:rsidR="0039494E" w:rsidRPr="00101B76" w:rsidRDefault="0039494E" w:rsidP="00851173">
            <w:pPr>
              <w:tabs>
                <w:tab w:val="left" w:pos="993"/>
                <w:tab w:val="left" w:pos="1276"/>
              </w:tabs>
              <w:spacing w:after="200"/>
              <w:ind w:left="-40"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а также удостоверяющие личность лиц, указанных в карточке с образцами подписей и оттиска печати</w:t>
            </w:r>
          </w:p>
        </w:tc>
        <w:tc>
          <w:tcPr>
            <w:tcW w:w="2683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rPr>
          <w:trHeight w:val="2376"/>
        </w:trPr>
        <w:tc>
          <w:tcPr>
            <w:tcW w:w="636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783" w:type="dxa"/>
          </w:tcPr>
          <w:p w:rsidR="0039494E" w:rsidRPr="00101B76" w:rsidRDefault="0039494E" w:rsidP="00851173">
            <w:pPr>
              <w:tabs>
                <w:tab w:val="left" w:pos="709"/>
              </w:tabs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 на лиц, имеющих право предоставлять и получать документы в НКЦ (в том числе, предоставлять распоряжения по счету, получать выписки по счету)</w:t>
            </w:r>
          </w:p>
        </w:tc>
        <w:tc>
          <w:tcPr>
            <w:tcW w:w="2683" w:type="dxa"/>
          </w:tcPr>
          <w:p w:rsidR="0039494E" w:rsidRDefault="0039494E" w:rsidP="00851173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  <w:p w:rsidR="0039494E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  <w:p w:rsidR="0039494E" w:rsidRPr="00101B76" w:rsidRDefault="0039494E" w:rsidP="00851173">
            <w:pPr>
              <w:ind w:left="-11" w:firstLin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Нотариально удостоверенная копия</w:t>
            </w:r>
          </w:p>
        </w:tc>
        <w:tc>
          <w:tcPr>
            <w:tcW w:w="2679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20" w:type="dxa"/>
          </w:tcPr>
          <w:p w:rsidR="0039494E" w:rsidRPr="00101B76" w:rsidRDefault="0039494E" w:rsidP="00851173">
            <w:pPr>
              <w:spacing w:before="60"/>
              <w:ind w:left="18" w:hanging="18"/>
              <w:jc w:val="both"/>
              <w:rPr>
                <w:iCs/>
                <w:noProof/>
                <w:color w:val="000000"/>
                <w:sz w:val="20"/>
                <w:szCs w:val="20"/>
              </w:rPr>
            </w:pPr>
          </w:p>
        </w:tc>
      </w:tr>
      <w:tr w:rsidR="0039494E" w:rsidTr="00851173">
        <w:trPr>
          <w:trHeight w:val="2376"/>
        </w:trPr>
        <w:tc>
          <w:tcPr>
            <w:tcW w:w="636" w:type="dxa"/>
            <w:vMerge w:val="restart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83" w:type="dxa"/>
            <w:vMerge w:val="restart"/>
          </w:tcPr>
          <w:p w:rsidR="0039494E" w:rsidRPr="00101B76" w:rsidRDefault="0039494E" w:rsidP="00851173">
            <w:pPr>
              <w:tabs>
                <w:tab w:val="left" w:pos="709"/>
              </w:tabs>
              <w:spacing w:after="200"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Анкета для целей выявления иностранных налогоплательщиков</w:t>
            </w:r>
            <w:r w:rsidRPr="00101B76">
              <w:rPr>
                <w:color w:val="000000"/>
                <w:sz w:val="20"/>
                <w:szCs w:val="20"/>
              </w:rPr>
              <w:t xml:space="preserve">, а также иные прилагаемые к Анкете документы и сведения, предоставляемые для целей </w:t>
            </w:r>
            <w:r w:rsidRPr="00101B76">
              <w:rPr>
                <w:color w:val="000000"/>
                <w:sz w:val="20"/>
                <w:szCs w:val="20"/>
                <w:lang w:val="en-US"/>
              </w:rPr>
              <w:t>FATCA</w:t>
            </w:r>
            <w:r w:rsidRPr="00101B76">
              <w:rPr>
                <w:color w:val="000000"/>
                <w:sz w:val="20"/>
                <w:szCs w:val="20"/>
              </w:rPr>
              <w:t>/</w:t>
            </w:r>
            <w:r w:rsidRPr="00101B76">
              <w:rPr>
                <w:color w:val="000000"/>
                <w:sz w:val="20"/>
                <w:szCs w:val="20"/>
                <w:lang w:val="en-US"/>
              </w:rPr>
              <w:t>CRS</w:t>
            </w:r>
          </w:p>
          <w:p w:rsidR="0039494E" w:rsidRPr="00101B76" w:rsidRDefault="0039494E" w:rsidP="00851173">
            <w:pPr>
              <w:tabs>
                <w:tab w:val="left" w:pos="709"/>
              </w:tabs>
              <w:spacing w:after="200"/>
              <w:ind w:left="284" w:hanging="28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vMerge w:val="restart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Оригинал</w:t>
            </w:r>
          </w:p>
        </w:tc>
        <w:tc>
          <w:tcPr>
            <w:tcW w:w="2679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20" w:type="dxa"/>
            <w:vMerge w:val="restart"/>
          </w:tcPr>
          <w:p w:rsidR="0039494E" w:rsidRPr="00101B76" w:rsidRDefault="0039494E" w:rsidP="00851173">
            <w:pPr>
              <w:spacing w:before="60"/>
              <w:ind w:left="18" w:hanging="18"/>
              <w:jc w:val="both"/>
              <w:rPr>
                <w:iCs/>
                <w:noProof/>
                <w:sz w:val="20"/>
                <w:szCs w:val="20"/>
              </w:rPr>
            </w:pPr>
            <w:r w:rsidRPr="00101B76">
              <w:rPr>
                <w:iCs/>
                <w:noProof/>
                <w:color w:val="000000"/>
                <w:sz w:val="20"/>
                <w:szCs w:val="20"/>
              </w:rPr>
              <w:t xml:space="preserve">Форма для заполнения Анкеты </w:t>
            </w:r>
            <w:r w:rsidRPr="00101B76">
              <w:rPr>
                <w:noProof/>
                <w:color w:val="000000"/>
                <w:sz w:val="20"/>
                <w:szCs w:val="20"/>
              </w:rPr>
              <w:t>для целей выявления иностранных налогоплательщиков</w:t>
            </w:r>
            <w:r w:rsidRPr="00101B76">
              <w:rPr>
                <w:iCs/>
                <w:noProof/>
                <w:color w:val="000000"/>
                <w:sz w:val="20"/>
                <w:szCs w:val="20"/>
              </w:rPr>
              <w:t xml:space="preserve"> Клиентами размещается на Сайте НКЦ. При этом документы и сведения, прилагаемые к Анкете, заполняются Клиентом и предоставляются в НКЦ в виде </w:t>
            </w:r>
            <w:r w:rsidRPr="00101B76">
              <w:rPr>
                <w:iCs/>
                <w:noProof/>
                <w:color w:val="000000"/>
                <w:sz w:val="20"/>
                <w:szCs w:val="20"/>
                <w:lang w:val="en-US"/>
              </w:rPr>
              <w:t>PDF</w:t>
            </w:r>
            <w:r w:rsidRPr="00101B76">
              <w:rPr>
                <w:iCs/>
                <w:noProof/>
                <w:color w:val="000000"/>
                <w:sz w:val="20"/>
                <w:szCs w:val="20"/>
              </w:rPr>
              <w:t xml:space="preserve"> файлов, содержащих скан-копии этих документов.</w:t>
            </w:r>
          </w:p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rPr>
          <w:trHeight w:val="2376"/>
        </w:trPr>
        <w:tc>
          <w:tcPr>
            <w:tcW w:w="636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5783" w:type="dxa"/>
            <w:vMerge/>
          </w:tcPr>
          <w:p w:rsidR="0039494E" w:rsidRPr="00101B76" w:rsidRDefault="0039494E" w:rsidP="00851173">
            <w:pPr>
              <w:tabs>
                <w:tab w:val="left" w:pos="709"/>
              </w:tabs>
              <w:spacing w:after="200"/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39494E" w:rsidRPr="00101B76" w:rsidRDefault="0039494E" w:rsidP="00851173">
            <w:pPr>
              <w:ind w:left="-1" w:firstLine="1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2820" w:type="dxa"/>
            <w:vMerge/>
          </w:tcPr>
          <w:p w:rsidR="0039494E" w:rsidRPr="00101B76" w:rsidRDefault="0039494E" w:rsidP="00851173">
            <w:pPr>
              <w:spacing w:before="60"/>
              <w:ind w:left="284" w:hanging="284"/>
              <w:jc w:val="both"/>
              <w:rPr>
                <w:iCs/>
                <w:noProof/>
                <w:color w:val="000000"/>
                <w:sz w:val="20"/>
                <w:szCs w:val="20"/>
              </w:rPr>
            </w:pPr>
          </w:p>
        </w:tc>
      </w:tr>
      <w:tr w:rsidR="0039494E" w:rsidTr="00851173">
        <w:trPr>
          <w:trHeight w:val="576"/>
        </w:trPr>
        <w:tc>
          <w:tcPr>
            <w:tcW w:w="636" w:type="dxa"/>
            <w:vMerge w:val="restart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83" w:type="dxa"/>
            <w:vMerge w:val="restart"/>
          </w:tcPr>
          <w:p w:rsidR="0039494E" w:rsidRPr="005504A7" w:rsidRDefault="0039494E" w:rsidP="00851173">
            <w:pPr>
              <w:spacing w:line="23" w:lineRule="atLeast"/>
              <w:ind w:left="-40" w:hanging="40"/>
              <w:jc w:val="both"/>
              <w:rPr>
                <w:bCs w:val="0"/>
                <w:sz w:val="20"/>
                <w:szCs w:val="20"/>
              </w:rPr>
            </w:pPr>
            <w:r w:rsidRPr="00101B76">
              <w:rPr>
                <w:color w:val="000000"/>
                <w:sz w:val="20"/>
                <w:szCs w:val="20"/>
              </w:rPr>
              <w:t xml:space="preserve"> </w:t>
            </w:r>
            <w:r w:rsidRPr="005504A7">
              <w:rPr>
                <w:bCs w:val="0"/>
                <w:sz w:val="20"/>
                <w:szCs w:val="20"/>
              </w:rPr>
              <w:t>Сведения (документы) о финансовом положении</w:t>
            </w:r>
            <w:r>
              <w:rPr>
                <w:bCs w:val="0"/>
                <w:sz w:val="20"/>
                <w:szCs w:val="20"/>
              </w:rPr>
              <w:t xml:space="preserve"> Клиента</w:t>
            </w:r>
          </w:p>
          <w:p w:rsidR="0039494E" w:rsidRPr="00BD6F2D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  <w:p w:rsidR="0039494E" w:rsidRPr="00101B76" w:rsidRDefault="0039494E" w:rsidP="00851173">
            <w:pPr>
              <w:tabs>
                <w:tab w:val="left" w:pos="709"/>
              </w:tabs>
              <w:spacing w:after="200"/>
              <w:ind w:left="284" w:hanging="28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39494E" w:rsidRPr="00101B76" w:rsidRDefault="0039494E" w:rsidP="00851173">
            <w:pPr>
              <w:ind w:left="284" w:hanging="284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679" w:type="dxa"/>
          </w:tcPr>
          <w:p w:rsidR="0039494E" w:rsidRPr="00101B76" w:rsidRDefault="0039494E" w:rsidP="00851173">
            <w:pPr>
              <w:ind w:left="284" w:hanging="284"/>
              <w:rPr>
                <w:rFonts w:eastAsiaTheme="minorHAnsi"/>
                <w:sz w:val="20"/>
                <w:szCs w:val="20"/>
                <w:lang w:eastAsia="en-US"/>
              </w:rPr>
            </w:pPr>
            <w:r w:rsidRPr="00101B76">
              <w:rPr>
                <w:sz w:val="20"/>
                <w:szCs w:val="20"/>
              </w:rPr>
              <w:t xml:space="preserve">На бумажном носителе </w:t>
            </w:r>
          </w:p>
        </w:tc>
        <w:tc>
          <w:tcPr>
            <w:tcW w:w="2820" w:type="dxa"/>
          </w:tcPr>
          <w:p w:rsidR="0039494E" w:rsidRPr="005504A7" w:rsidRDefault="0039494E" w:rsidP="00851173">
            <w:pPr>
              <w:spacing w:line="23" w:lineRule="atLeast"/>
              <w:ind w:left="-40" w:hanging="40"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Представляются одновременно с </w:t>
            </w:r>
            <w:r>
              <w:rPr>
                <w:sz w:val="20"/>
                <w:szCs w:val="20"/>
              </w:rPr>
              <w:t>Анкетой</w:t>
            </w:r>
            <w:r w:rsidRPr="00101B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юридического лица</w:t>
            </w:r>
          </w:p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rPr>
          <w:trHeight w:val="576"/>
        </w:trPr>
        <w:tc>
          <w:tcPr>
            <w:tcW w:w="636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5783" w:type="dxa"/>
            <w:vMerge/>
          </w:tcPr>
          <w:p w:rsidR="0039494E" w:rsidRPr="00101B76" w:rsidRDefault="0039494E" w:rsidP="00851173">
            <w:pPr>
              <w:spacing w:line="23" w:lineRule="atLeast"/>
              <w:ind w:left="-40" w:hanging="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</w:tcPr>
          <w:p w:rsidR="0039494E" w:rsidRPr="00101B76" w:rsidRDefault="0039494E" w:rsidP="00851173">
            <w:pPr>
              <w:ind w:left="284" w:hanging="284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01B76">
              <w:rPr>
                <w:sz w:val="20"/>
                <w:szCs w:val="20"/>
              </w:rPr>
              <w:t>Копия</w:t>
            </w:r>
          </w:p>
        </w:tc>
        <w:tc>
          <w:tcPr>
            <w:tcW w:w="2679" w:type="dxa"/>
          </w:tcPr>
          <w:p w:rsidR="0039494E" w:rsidRPr="00101B76" w:rsidRDefault="0039494E" w:rsidP="00851173">
            <w:pPr>
              <w:ind w:left="-1" w:firstLine="1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01B76">
              <w:rPr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2820" w:type="dxa"/>
          </w:tcPr>
          <w:p w:rsidR="0039494E" w:rsidRPr="00101B76" w:rsidRDefault="0039494E" w:rsidP="0085117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Представляются Клиентами, являющимися УК, </w:t>
            </w:r>
            <w:r w:rsidRPr="00101B76">
              <w:rPr>
                <w:sz w:val="20"/>
                <w:szCs w:val="20"/>
              </w:rPr>
              <w:t xml:space="preserve">в соответствии с Порядком предоставления информации и отчетности клиентами НКЦ, </w:t>
            </w:r>
            <w:r w:rsidRPr="00101B76">
              <w:rPr>
                <w:color w:val="000000"/>
                <w:sz w:val="20"/>
                <w:szCs w:val="20"/>
              </w:rPr>
              <w:t>раскрываемым на Сайте НКЦ</w:t>
            </w:r>
          </w:p>
        </w:tc>
      </w:tr>
      <w:tr w:rsidR="0039494E" w:rsidTr="00851173">
        <w:trPr>
          <w:trHeight w:val="728"/>
        </w:trPr>
        <w:tc>
          <w:tcPr>
            <w:tcW w:w="636" w:type="dxa"/>
          </w:tcPr>
          <w:p w:rsidR="0039494E" w:rsidRPr="005504A7" w:rsidRDefault="0039494E" w:rsidP="00851173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5783" w:type="dxa"/>
          </w:tcPr>
          <w:p w:rsidR="0039494E" w:rsidRPr="005504A7" w:rsidRDefault="0039494E" w:rsidP="00851173">
            <w:pPr>
              <w:spacing w:line="23" w:lineRule="atLeast"/>
              <w:ind w:left="-40" w:hanging="40"/>
              <w:jc w:val="both"/>
              <w:rPr>
                <w:color w:val="000000"/>
                <w:sz w:val="20"/>
                <w:szCs w:val="20"/>
              </w:rPr>
            </w:pPr>
            <w:r w:rsidRPr="005504A7">
              <w:rPr>
                <w:color w:val="000000"/>
                <w:sz w:val="20"/>
                <w:szCs w:val="20"/>
              </w:rPr>
              <w:t xml:space="preserve"> Отзывы о деловой репутации Клиента</w:t>
            </w:r>
          </w:p>
        </w:tc>
        <w:tc>
          <w:tcPr>
            <w:tcW w:w="2683" w:type="dxa"/>
          </w:tcPr>
          <w:p w:rsidR="0039494E" w:rsidRPr="005504A7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5504A7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2679" w:type="dxa"/>
          </w:tcPr>
          <w:p w:rsidR="0039494E" w:rsidRPr="00B36B10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B36B10">
              <w:rPr>
                <w:sz w:val="20"/>
                <w:szCs w:val="20"/>
              </w:rPr>
              <w:t>На бумажном носителе</w:t>
            </w:r>
          </w:p>
          <w:p w:rsidR="0039494E" w:rsidRPr="005504A7" w:rsidRDefault="0039494E" w:rsidP="00851173">
            <w:p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</w:tbl>
    <w:p w:rsidR="0039494E" w:rsidRPr="00101B76" w:rsidRDefault="0039494E" w:rsidP="0039494E">
      <w:pPr>
        <w:spacing w:after="160" w:line="259" w:lineRule="auto"/>
        <w:ind w:left="284" w:hanging="284"/>
        <w:rPr>
          <w:rFonts w:eastAsiaTheme="minorHAnsi"/>
          <w:bCs w:val="0"/>
          <w:sz w:val="20"/>
          <w:szCs w:val="20"/>
          <w:lang w:eastAsia="en-US"/>
        </w:rPr>
      </w:pPr>
    </w:p>
    <w:p w:rsidR="0039494E" w:rsidRPr="00101B76" w:rsidRDefault="0039494E" w:rsidP="0039494E">
      <w:pPr>
        <w:numPr>
          <w:ilvl w:val="0"/>
          <w:numId w:val="1"/>
        </w:numPr>
        <w:spacing w:after="160" w:line="259" w:lineRule="auto"/>
        <w:ind w:left="284" w:hanging="284"/>
        <w:contextualSpacing/>
        <w:rPr>
          <w:rFonts w:eastAsiaTheme="minorHAnsi"/>
          <w:b/>
          <w:bCs w:val="0"/>
          <w:u w:val="single"/>
          <w:lang w:eastAsia="en-US"/>
        </w:rPr>
      </w:pPr>
      <w:r w:rsidRPr="00101B76">
        <w:rPr>
          <w:rFonts w:eastAsiaTheme="minorHAnsi"/>
          <w:b/>
          <w:bCs w:val="0"/>
          <w:u w:val="single"/>
          <w:lang w:eastAsia="en-US"/>
        </w:rPr>
        <w:t>Перечень документов, представляемых нерезидентами</w:t>
      </w: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778"/>
        <w:gridCol w:w="5720"/>
        <w:gridCol w:w="2711"/>
        <w:gridCol w:w="2720"/>
        <w:gridCol w:w="2667"/>
      </w:tblGrid>
      <w:tr w:rsidR="0039494E" w:rsidTr="00851173">
        <w:tc>
          <w:tcPr>
            <w:tcW w:w="778" w:type="dxa"/>
          </w:tcPr>
          <w:p w:rsidR="0039494E" w:rsidRPr="00101B76" w:rsidRDefault="0039494E" w:rsidP="00851173">
            <w:pPr>
              <w:ind w:left="284" w:hanging="284"/>
              <w:rPr>
                <w:b/>
                <w:sz w:val="20"/>
                <w:szCs w:val="20"/>
              </w:rPr>
            </w:pPr>
            <w:r w:rsidRPr="00101B7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720" w:type="dxa"/>
          </w:tcPr>
          <w:p w:rsidR="0039494E" w:rsidRPr="00101B76" w:rsidRDefault="0039494E" w:rsidP="00851173">
            <w:pPr>
              <w:tabs>
                <w:tab w:val="left" w:pos="3436"/>
              </w:tabs>
              <w:ind w:left="284" w:hanging="284"/>
              <w:jc w:val="center"/>
              <w:rPr>
                <w:b/>
                <w:sz w:val="20"/>
                <w:szCs w:val="20"/>
              </w:rPr>
            </w:pPr>
            <w:r w:rsidRPr="00101B76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711" w:type="dxa"/>
          </w:tcPr>
          <w:p w:rsidR="0039494E" w:rsidRPr="00101B76" w:rsidRDefault="0039494E" w:rsidP="00851173">
            <w:pPr>
              <w:ind w:left="284" w:hanging="284"/>
              <w:jc w:val="center"/>
              <w:rPr>
                <w:b/>
                <w:sz w:val="20"/>
                <w:szCs w:val="20"/>
              </w:rPr>
            </w:pPr>
            <w:r w:rsidRPr="00101B76">
              <w:rPr>
                <w:b/>
                <w:sz w:val="20"/>
                <w:szCs w:val="20"/>
              </w:rPr>
              <w:t>Возможные формы представления</w:t>
            </w:r>
          </w:p>
        </w:tc>
        <w:tc>
          <w:tcPr>
            <w:tcW w:w="2720" w:type="dxa"/>
          </w:tcPr>
          <w:p w:rsidR="0039494E" w:rsidRPr="00101B76" w:rsidRDefault="0039494E" w:rsidP="00851173">
            <w:pPr>
              <w:ind w:left="284" w:hanging="284"/>
              <w:jc w:val="center"/>
              <w:rPr>
                <w:b/>
                <w:sz w:val="20"/>
                <w:szCs w:val="20"/>
              </w:rPr>
            </w:pPr>
            <w:r w:rsidRPr="00101B76">
              <w:rPr>
                <w:b/>
                <w:sz w:val="20"/>
                <w:szCs w:val="20"/>
              </w:rPr>
              <w:t>Возможные способы представления</w:t>
            </w:r>
          </w:p>
        </w:tc>
        <w:tc>
          <w:tcPr>
            <w:tcW w:w="2667" w:type="dxa"/>
          </w:tcPr>
          <w:p w:rsidR="0039494E" w:rsidRPr="00101B76" w:rsidRDefault="0039494E" w:rsidP="00851173">
            <w:pPr>
              <w:ind w:left="284" w:hanging="284"/>
              <w:jc w:val="center"/>
              <w:rPr>
                <w:b/>
                <w:sz w:val="20"/>
                <w:szCs w:val="20"/>
              </w:rPr>
            </w:pPr>
            <w:r w:rsidRPr="00101B76">
              <w:rPr>
                <w:b/>
                <w:sz w:val="20"/>
                <w:szCs w:val="20"/>
              </w:rPr>
              <w:t>Примечание</w:t>
            </w:r>
          </w:p>
        </w:tc>
      </w:tr>
      <w:tr w:rsidR="0039494E" w:rsidTr="00851173">
        <w:tc>
          <w:tcPr>
            <w:tcW w:w="778" w:type="dxa"/>
          </w:tcPr>
          <w:p w:rsidR="0039494E" w:rsidRPr="00101B76" w:rsidRDefault="0039494E" w:rsidP="00851173">
            <w:pPr>
              <w:ind w:left="284" w:hanging="284"/>
              <w:jc w:val="center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1</w:t>
            </w:r>
          </w:p>
        </w:tc>
        <w:tc>
          <w:tcPr>
            <w:tcW w:w="5720" w:type="dxa"/>
          </w:tcPr>
          <w:p w:rsidR="0039494E" w:rsidRPr="00101B76" w:rsidRDefault="0039494E" w:rsidP="00851173">
            <w:pPr>
              <w:tabs>
                <w:tab w:val="left" w:pos="709"/>
                <w:tab w:val="left" w:pos="851"/>
              </w:tabs>
              <w:ind w:left="-40" w:firstLine="40"/>
              <w:contextualSpacing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Заявление на открытие банковского счета (по форме НКЦ)</w:t>
            </w:r>
          </w:p>
          <w:p w:rsidR="0039494E" w:rsidRPr="00101B76" w:rsidRDefault="0039494E" w:rsidP="00851173">
            <w:pPr>
              <w:tabs>
                <w:tab w:val="left" w:pos="3436"/>
              </w:tabs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711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Оригинал</w:t>
            </w:r>
          </w:p>
        </w:tc>
        <w:tc>
          <w:tcPr>
            <w:tcW w:w="2720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667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c>
          <w:tcPr>
            <w:tcW w:w="778" w:type="dxa"/>
          </w:tcPr>
          <w:p w:rsidR="0039494E" w:rsidRPr="00101B76" w:rsidRDefault="0039494E" w:rsidP="00851173">
            <w:pPr>
              <w:ind w:left="284" w:hanging="284"/>
              <w:jc w:val="center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2</w:t>
            </w:r>
          </w:p>
        </w:tc>
        <w:tc>
          <w:tcPr>
            <w:tcW w:w="5720" w:type="dxa"/>
          </w:tcPr>
          <w:p w:rsidR="0039494E" w:rsidRPr="00101B76" w:rsidRDefault="0039494E" w:rsidP="00851173">
            <w:pPr>
              <w:tabs>
                <w:tab w:val="left" w:pos="709"/>
                <w:tab w:val="left" w:pos="851"/>
              </w:tabs>
              <w:ind w:left="284" w:hanging="284"/>
              <w:contextualSpacing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Договор банковского счета (по форме НКЦ)</w:t>
            </w:r>
          </w:p>
          <w:p w:rsidR="0039494E" w:rsidRPr="00101B76" w:rsidRDefault="0039494E" w:rsidP="00851173">
            <w:pPr>
              <w:tabs>
                <w:tab w:val="left" w:pos="3436"/>
              </w:tabs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711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Оригинал</w:t>
            </w:r>
          </w:p>
        </w:tc>
        <w:tc>
          <w:tcPr>
            <w:tcW w:w="2720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667" w:type="dxa"/>
          </w:tcPr>
          <w:p w:rsidR="0039494E" w:rsidRPr="00101B76" w:rsidRDefault="0039494E" w:rsidP="00851173">
            <w:pPr>
              <w:ind w:left="8" w:hanging="8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Представляются 2 (два) экземпляра договора банковского счета, подписанные со стороны Клиента</w:t>
            </w:r>
          </w:p>
        </w:tc>
      </w:tr>
      <w:tr w:rsidR="0039494E" w:rsidTr="00851173">
        <w:trPr>
          <w:trHeight w:val="552"/>
        </w:trPr>
        <w:tc>
          <w:tcPr>
            <w:tcW w:w="778" w:type="dxa"/>
            <w:vMerge w:val="restart"/>
          </w:tcPr>
          <w:p w:rsidR="0039494E" w:rsidRPr="00101B76" w:rsidRDefault="0039494E" w:rsidP="00851173">
            <w:pPr>
              <w:ind w:left="284" w:hanging="284"/>
              <w:jc w:val="center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3</w:t>
            </w:r>
          </w:p>
        </w:tc>
        <w:tc>
          <w:tcPr>
            <w:tcW w:w="5720" w:type="dxa"/>
            <w:vMerge w:val="restart"/>
          </w:tcPr>
          <w:p w:rsidR="0039494E" w:rsidRPr="00101B76" w:rsidRDefault="0039494E" w:rsidP="00851173">
            <w:pPr>
              <w:tabs>
                <w:tab w:val="left" w:pos="709"/>
                <w:tab w:val="left" w:pos="851"/>
              </w:tabs>
              <w:ind w:left="-40"/>
              <w:contextualSpacing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 xml:space="preserve">Анкета </w:t>
            </w:r>
            <w:r>
              <w:rPr>
                <w:sz w:val="20"/>
                <w:szCs w:val="20"/>
              </w:rPr>
              <w:t>юридического лица</w:t>
            </w:r>
          </w:p>
          <w:p w:rsidR="0039494E" w:rsidRPr="00101B76" w:rsidRDefault="0039494E" w:rsidP="00851173">
            <w:pPr>
              <w:tabs>
                <w:tab w:val="left" w:pos="3436"/>
              </w:tabs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711" w:type="dxa"/>
            <w:vMerge w:val="restart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Оригинал</w:t>
            </w:r>
          </w:p>
        </w:tc>
        <w:tc>
          <w:tcPr>
            <w:tcW w:w="2720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На бумажном носителе</w:t>
            </w:r>
          </w:p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67" w:type="dxa"/>
            <w:vMerge w:val="restart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rPr>
          <w:trHeight w:val="552"/>
        </w:trPr>
        <w:tc>
          <w:tcPr>
            <w:tcW w:w="778" w:type="dxa"/>
            <w:vMerge/>
          </w:tcPr>
          <w:p w:rsidR="0039494E" w:rsidRPr="00101B76" w:rsidRDefault="0039494E" w:rsidP="00851173">
            <w:p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5720" w:type="dxa"/>
            <w:vMerge/>
          </w:tcPr>
          <w:p w:rsidR="0039494E" w:rsidRPr="00101B76" w:rsidRDefault="0039494E" w:rsidP="00851173">
            <w:pPr>
              <w:tabs>
                <w:tab w:val="left" w:pos="709"/>
                <w:tab w:val="left" w:pos="851"/>
              </w:tabs>
              <w:ind w:left="284" w:hanging="28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720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2667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c>
          <w:tcPr>
            <w:tcW w:w="778" w:type="dxa"/>
          </w:tcPr>
          <w:p w:rsidR="0039494E" w:rsidRPr="00101B76" w:rsidRDefault="0039494E" w:rsidP="00851173">
            <w:pPr>
              <w:ind w:left="284" w:hanging="284"/>
              <w:jc w:val="center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4</w:t>
            </w:r>
          </w:p>
        </w:tc>
        <w:tc>
          <w:tcPr>
            <w:tcW w:w="5720" w:type="dxa"/>
          </w:tcPr>
          <w:p w:rsidR="0039494E" w:rsidRPr="00101B76" w:rsidRDefault="0039494E" w:rsidP="00851173">
            <w:pPr>
              <w:tabs>
                <w:tab w:val="left" w:pos="709"/>
                <w:tab w:val="left" w:pos="851"/>
              </w:tabs>
              <w:contextualSpacing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Документы, подтверждающие правовой статус Клиента по законодательству страны его регистрации, в том числе:</w:t>
            </w:r>
          </w:p>
          <w:p w:rsidR="0039494E" w:rsidRPr="00101B76" w:rsidRDefault="0039494E" w:rsidP="00851173">
            <w:pPr>
              <w:tabs>
                <w:tab w:val="left" w:pos="709"/>
                <w:tab w:val="left" w:pos="851"/>
              </w:tabs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- учредительные документы;</w:t>
            </w:r>
          </w:p>
          <w:p w:rsidR="0039494E" w:rsidRPr="00101B76" w:rsidRDefault="0039494E" w:rsidP="00851173">
            <w:pPr>
              <w:tabs>
                <w:tab w:val="left" w:pos="709"/>
                <w:tab w:val="left" w:pos="851"/>
              </w:tabs>
              <w:contextualSpacing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- документы, подтверждающие государственную регистрацию Клиента;</w:t>
            </w:r>
          </w:p>
          <w:p w:rsidR="0039494E" w:rsidRPr="00101B76" w:rsidRDefault="0039494E" w:rsidP="00851173">
            <w:pPr>
              <w:tabs>
                <w:tab w:val="left" w:pos="709"/>
                <w:tab w:val="left" w:pos="851"/>
              </w:tabs>
              <w:contextualSpacing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- выписка из торгового реестра страны регистрации Клиента (при возможности ее представления).</w:t>
            </w:r>
          </w:p>
          <w:p w:rsidR="0039494E" w:rsidRPr="00101B76" w:rsidRDefault="0039494E" w:rsidP="00851173">
            <w:pPr>
              <w:tabs>
                <w:tab w:val="left" w:pos="3436"/>
              </w:tabs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711" w:type="dxa"/>
          </w:tcPr>
          <w:p w:rsidR="0039494E" w:rsidRPr="00101B76" w:rsidRDefault="0039494E" w:rsidP="00851173">
            <w:pPr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Нотариально удостоверенная копия</w:t>
            </w:r>
          </w:p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  <w:p w:rsidR="0039494E" w:rsidRPr="00101B76" w:rsidRDefault="0039494E" w:rsidP="00851173">
            <w:pPr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2720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На бумажном носителе</w:t>
            </w:r>
          </w:p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67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c>
          <w:tcPr>
            <w:tcW w:w="778" w:type="dxa"/>
          </w:tcPr>
          <w:p w:rsidR="0039494E" w:rsidRPr="00101B76" w:rsidRDefault="0039494E" w:rsidP="00851173">
            <w:pPr>
              <w:ind w:left="284" w:hanging="284"/>
              <w:jc w:val="center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5</w:t>
            </w:r>
          </w:p>
        </w:tc>
        <w:tc>
          <w:tcPr>
            <w:tcW w:w="5720" w:type="dxa"/>
          </w:tcPr>
          <w:p w:rsidR="0039494E" w:rsidRPr="00101B76" w:rsidRDefault="0039494E" w:rsidP="00851173">
            <w:pPr>
              <w:tabs>
                <w:tab w:val="left" w:pos="709"/>
                <w:tab w:val="left" w:pos="851"/>
              </w:tabs>
              <w:ind w:left="-40"/>
              <w:contextualSpacing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Документы (свидетельство/уведомление), подтверждающие постановку Клиента на учет в налоговом органе Российской Федерации (в случае, если в соответствии с законодательством Российской Федерации постановка на налоговый учет является обязательной).</w:t>
            </w:r>
          </w:p>
          <w:p w:rsidR="0039494E" w:rsidRPr="00101B76" w:rsidRDefault="0039494E" w:rsidP="00851173">
            <w:pPr>
              <w:tabs>
                <w:tab w:val="left" w:pos="3436"/>
              </w:tabs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711" w:type="dxa"/>
          </w:tcPr>
          <w:p w:rsidR="0039494E" w:rsidRPr="00101B76" w:rsidRDefault="0039494E" w:rsidP="00851173">
            <w:pPr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 xml:space="preserve">Оригинал (для изготовления и заверения копии </w:t>
            </w:r>
            <w:r>
              <w:rPr>
                <w:sz w:val="20"/>
                <w:szCs w:val="20"/>
              </w:rPr>
              <w:t>работником</w:t>
            </w:r>
            <w:r w:rsidRPr="00101B76">
              <w:rPr>
                <w:sz w:val="20"/>
                <w:szCs w:val="20"/>
              </w:rPr>
              <w:t xml:space="preserve"> НКЦ)</w:t>
            </w:r>
          </w:p>
          <w:p w:rsidR="0039494E" w:rsidRPr="00101B76" w:rsidRDefault="0039494E" w:rsidP="00851173">
            <w:pPr>
              <w:ind w:left="57" w:hanging="57"/>
              <w:rPr>
                <w:sz w:val="20"/>
                <w:szCs w:val="20"/>
              </w:rPr>
            </w:pPr>
          </w:p>
          <w:p w:rsidR="0039494E" w:rsidRPr="00101B76" w:rsidRDefault="0039494E" w:rsidP="00851173">
            <w:pPr>
              <w:ind w:hanging="5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Нотариально удостоверенная копия</w:t>
            </w:r>
          </w:p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720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На бумажном носителе</w:t>
            </w:r>
          </w:p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67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c>
          <w:tcPr>
            <w:tcW w:w="778" w:type="dxa"/>
          </w:tcPr>
          <w:p w:rsidR="0039494E" w:rsidRPr="00101B76" w:rsidRDefault="0039494E" w:rsidP="00851173">
            <w:pPr>
              <w:ind w:left="284" w:hanging="284"/>
              <w:jc w:val="center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6</w:t>
            </w:r>
          </w:p>
        </w:tc>
        <w:tc>
          <w:tcPr>
            <w:tcW w:w="5720" w:type="dxa"/>
          </w:tcPr>
          <w:p w:rsidR="0039494E" w:rsidRPr="00101B76" w:rsidRDefault="0039494E" w:rsidP="00851173">
            <w:pPr>
              <w:tabs>
                <w:tab w:val="left" w:pos="709"/>
                <w:tab w:val="left" w:pos="851"/>
              </w:tabs>
              <w:ind w:left="-40"/>
              <w:contextualSpacing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 xml:space="preserve">Специальное разрешение, лицензия или иное основание на осуществление деятельности, выданное компетентным органом, и имеющее непосредственное отношение к правоспособности </w:t>
            </w:r>
            <w:r w:rsidRPr="00101B76">
              <w:rPr>
                <w:sz w:val="20"/>
                <w:szCs w:val="20"/>
              </w:rPr>
              <w:lastRenderedPageBreak/>
              <w:t xml:space="preserve">Клиента заключать </w:t>
            </w:r>
            <w:proofErr w:type="gramStart"/>
            <w:r w:rsidRPr="00101B76">
              <w:rPr>
                <w:sz w:val="20"/>
                <w:szCs w:val="20"/>
              </w:rPr>
              <w:t>договор</w:t>
            </w:r>
            <w:proofErr w:type="gramEnd"/>
            <w:r w:rsidRPr="00101B76">
              <w:rPr>
                <w:sz w:val="20"/>
                <w:szCs w:val="20"/>
              </w:rPr>
              <w:t xml:space="preserve"> на основании которого открывается банковский счет.</w:t>
            </w:r>
          </w:p>
          <w:p w:rsidR="0039494E" w:rsidRPr="00101B76" w:rsidRDefault="0039494E" w:rsidP="00851173">
            <w:pPr>
              <w:tabs>
                <w:tab w:val="left" w:pos="960"/>
              </w:tabs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711" w:type="dxa"/>
          </w:tcPr>
          <w:p w:rsidR="0039494E" w:rsidRPr="00101B76" w:rsidRDefault="0039494E" w:rsidP="00851173">
            <w:pPr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lastRenderedPageBreak/>
              <w:t>Нотариально удостоверенная копия</w:t>
            </w:r>
          </w:p>
          <w:p w:rsidR="0039494E" w:rsidRPr="00101B76" w:rsidRDefault="0039494E" w:rsidP="00851173">
            <w:pPr>
              <w:ind w:left="340" w:hanging="284"/>
              <w:rPr>
                <w:sz w:val="20"/>
                <w:szCs w:val="20"/>
              </w:rPr>
            </w:pPr>
          </w:p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720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На бумажном носителе</w:t>
            </w:r>
          </w:p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67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c>
          <w:tcPr>
            <w:tcW w:w="778" w:type="dxa"/>
          </w:tcPr>
          <w:p w:rsidR="0039494E" w:rsidRPr="00101B76" w:rsidRDefault="0039494E" w:rsidP="00851173">
            <w:pPr>
              <w:ind w:left="284" w:hanging="284"/>
              <w:jc w:val="center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7</w:t>
            </w:r>
          </w:p>
        </w:tc>
        <w:tc>
          <w:tcPr>
            <w:tcW w:w="5720" w:type="dxa"/>
          </w:tcPr>
          <w:p w:rsidR="0039494E" w:rsidRPr="00101B76" w:rsidRDefault="0039494E" w:rsidP="00851173">
            <w:pPr>
              <w:tabs>
                <w:tab w:val="left" w:pos="709"/>
                <w:tab w:val="left" w:pos="851"/>
              </w:tabs>
              <w:contextualSpacing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Карточка с образцами подписей и оттиска печати (или альбом образцов подписей для кредитных организаций) лиц, уполномоченных распоряжаться денежными средствами/драгоценным металлом, находящимися на счете</w:t>
            </w:r>
          </w:p>
        </w:tc>
        <w:tc>
          <w:tcPr>
            <w:tcW w:w="2711" w:type="dxa"/>
          </w:tcPr>
          <w:p w:rsidR="0039494E" w:rsidRPr="00101B76" w:rsidRDefault="0039494E" w:rsidP="00851173">
            <w:pPr>
              <w:ind w:left="57" w:hanging="57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Оригинал нотариально удостоверенной карточки</w:t>
            </w:r>
          </w:p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  <w:p w:rsidR="0039494E" w:rsidRPr="00101B76" w:rsidRDefault="0039494E" w:rsidP="00851173">
            <w:pPr>
              <w:ind w:left="57" w:hanging="57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Оригинал карточки, удостоверенной в консульстве Российской Федерации, находящемся на территории страны регистрации Клиента</w:t>
            </w:r>
          </w:p>
        </w:tc>
        <w:tc>
          <w:tcPr>
            <w:tcW w:w="2720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667" w:type="dxa"/>
          </w:tcPr>
          <w:p w:rsidR="0039494E" w:rsidRPr="00101B76" w:rsidRDefault="0039494E" w:rsidP="00851173">
            <w:pPr>
              <w:ind w:left="8" w:hanging="8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Не представляется в случае, если договором предусмотрено, что распоряжение денежными средствами/драгоценными металлами, находящимися на банковском счете, осуществляется с использованием аналога собственноручной подписи</w:t>
            </w:r>
          </w:p>
        </w:tc>
      </w:tr>
      <w:tr w:rsidR="0039494E" w:rsidTr="00851173">
        <w:tc>
          <w:tcPr>
            <w:tcW w:w="778" w:type="dxa"/>
          </w:tcPr>
          <w:p w:rsidR="0039494E" w:rsidRPr="00101B76" w:rsidRDefault="0039494E" w:rsidP="00851173">
            <w:pPr>
              <w:ind w:left="284" w:hanging="284"/>
              <w:jc w:val="center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8</w:t>
            </w:r>
          </w:p>
        </w:tc>
        <w:tc>
          <w:tcPr>
            <w:tcW w:w="5720" w:type="dxa"/>
          </w:tcPr>
          <w:p w:rsidR="0039494E" w:rsidRPr="00101B76" w:rsidRDefault="0039494E" w:rsidP="00851173">
            <w:pPr>
              <w:tabs>
                <w:tab w:val="left" w:pos="709"/>
                <w:tab w:val="left" w:pos="851"/>
              </w:tabs>
              <w:ind w:left="-40"/>
              <w:contextualSpacing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Соглашение между НКЦ и Клиентом о сочетании собственноручных подписей лиц, наделенных правом подписи, необходимых для подписания документов, содержащих распоряжение Клиента (в случае необходимости).</w:t>
            </w:r>
          </w:p>
          <w:p w:rsidR="0039494E" w:rsidRPr="00101B76" w:rsidRDefault="0039494E" w:rsidP="00851173">
            <w:pPr>
              <w:tabs>
                <w:tab w:val="left" w:pos="960"/>
              </w:tabs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711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Оригинал</w:t>
            </w:r>
          </w:p>
        </w:tc>
        <w:tc>
          <w:tcPr>
            <w:tcW w:w="2720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667" w:type="dxa"/>
          </w:tcPr>
          <w:p w:rsidR="0039494E" w:rsidRDefault="0039494E" w:rsidP="00851173">
            <w:pPr>
              <w:ind w:left="15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Представляется одновременно с Карточкой с образцами подписей и оттиска печати Клиента. </w:t>
            </w:r>
          </w:p>
          <w:p w:rsidR="0039494E" w:rsidRPr="00101B76" w:rsidRDefault="0039494E" w:rsidP="00851173">
            <w:pPr>
              <w:ind w:left="15" w:hanging="15"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Соглашение о сочетании собственноручных подписей может быть заключено путем составления одного документа, подписанного сторонами (по форме, установленной НКЦ), или путем обмена письмами</w:t>
            </w:r>
            <w:r>
              <w:rPr>
                <w:sz w:val="20"/>
                <w:szCs w:val="20"/>
              </w:rPr>
              <w:t>,</w:t>
            </w:r>
            <w:r w:rsidRPr="00101B76">
              <w:rPr>
                <w:sz w:val="20"/>
                <w:szCs w:val="20"/>
              </w:rPr>
              <w:t xml:space="preserve"> составленными в произвольной форме.</w:t>
            </w:r>
          </w:p>
        </w:tc>
      </w:tr>
      <w:tr w:rsidR="0039494E" w:rsidTr="00851173">
        <w:tc>
          <w:tcPr>
            <w:tcW w:w="778" w:type="dxa"/>
          </w:tcPr>
          <w:p w:rsidR="0039494E" w:rsidRPr="00101B76" w:rsidRDefault="0039494E" w:rsidP="00851173">
            <w:pPr>
              <w:ind w:left="284" w:hanging="284"/>
              <w:jc w:val="center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9</w:t>
            </w:r>
          </w:p>
        </w:tc>
        <w:tc>
          <w:tcPr>
            <w:tcW w:w="5720" w:type="dxa"/>
          </w:tcPr>
          <w:p w:rsidR="0039494E" w:rsidRPr="00101B76" w:rsidRDefault="0039494E" w:rsidP="00851173">
            <w:pPr>
              <w:tabs>
                <w:tab w:val="left" w:pos="709"/>
                <w:tab w:val="left" w:pos="851"/>
              </w:tabs>
              <w:ind w:left="-40" w:firstLine="40"/>
              <w:contextualSpacing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Соглашение между НКЦ и Клиентом о представлении карточки с образцами подписей и оттиска печати, содержащей одну собственноручную подпись для подписания документов, содержащих распоряжение Клиента по банковскому счету (в случае необходимости).</w:t>
            </w:r>
          </w:p>
          <w:p w:rsidR="0039494E" w:rsidRPr="00101B76" w:rsidRDefault="0039494E" w:rsidP="00851173">
            <w:pPr>
              <w:tabs>
                <w:tab w:val="left" w:pos="960"/>
              </w:tabs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711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Оригинал</w:t>
            </w:r>
          </w:p>
        </w:tc>
        <w:tc>
          <w:tcPr>
            <w:tcW w:w="2720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667" w:type="dxa"/>
          </w:tcPr>
          <w:p w:rsidR="0039494E" w:rsidRPr="00101B76" w:rsidRDefault="0039494E" w:rsidP="008511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Представляется одновременно с Карточкой с образцами подписей и оттиска печати Клиента.</w:t>
            </w:r>
          </w:p>
        </w:tc>
      </w:tr>
      <w:tr w:rsidR="0039494E" w:rsidTr="00851173">
        <w:tc>
          <w:tcPr>
            <w:tcW w:w="778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10</w:t>
            </w:r>
          </w:p>
        </w:tc>
        <w:tc>
          <w:tcPr>
            <w:tcW w:w="5720" w:type="dxa"/>
          </w:tcPr>
          <w:p w:rsidR="0039494E" w:rsidRPr="00101B76" w:rsidRDefault="0039494E" w:rsidP="00851173">
            <w:pPr>
              <w:tabs>
                <w:tab w:val="left" w:pos="709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Документы, подтверждающие полномочия</w:t>
            </w:r>
          </w:p>
        </w:tc>
        <w:tc>
          <w:tcPr>
            <w:tcW w:w="2711" w:type="dxa"/>
            <w:vMerge w:val="restart"/>
          </w:tcPr>
          <w:p w:rsidR="0039494E" w:rsidRPr="00101B76" w:rsidRDefault="0039494E" w:rsidP="00851173">
            <w:pPr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 xml:space="preserve">Нотариально удостоверенная копия </w:t>
            </w:r>
          </w:p>
          <w:p w:rsidR="0039494E" w:rsidRPr="00101B76" w:rsidRDefault="0039494E" w:rsidP="00851173">
            <w:pPr>
              <w:rPr>
                <w:sz w:val="20"/>
                <w:szCs w:val="20"/>
              </w:rPr>
            </w:pPr>
          </w:p>
          <w:p w:rsidR="0039494E" w:rsidRPr="00101B76" w:rsidRDefault="0039494E" w:rsidP="00851173">
            <w:pPr>
              <w:rPr>
                <w:sz w:val="20"/>
                <w:szCs w:val="20"/>
              </w:rPr>
            </w:pPr>
            <w:proofErr w:type="gramStart"/>
            <w:r w:rsidRPr="00101B76">
              <w:rPr>
                <w:sz w:val="20"/>
                <w:szCs w:val="20"/>
              </w:rPr>
              <w:t>Нотариально  удостоверенная</w:t>
            </w:r>
            <w:proofErr w:type="gramEnd"/>
            <w:r w:rsidRPr="00101B76">
              <w:rPr>
                <w:sz w:val="20"/>
                <w:szCs w:val="20"/>
              </w:rPr>
              <w:t xml:space="preserve"> выписка</w:t>
            </w:r>
          </w:p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720" w:type="dxa"/>
            <w:vMerge w:val="restart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lastRenderedPageBreak/>
              <w:t>На бумажном носителе</w:t>
            </w:r>
          </w:p>
        </w:tc>
        <w:tc>
          <w:tcPr>
            <w:tcW w:w="2667" w:type="dxa"/>
            <w:vMerge w:val="restart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c>
          <w:tcPr>
            <w:tcW w:w="778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10.1</w:t>
            </w:r>
          </w:p>
        </w:tc>
        <w:tc>
          <w:tcPr>
            <w:tcW w:w="5720" w:type="dxa"/>
          </w:tcPr>
          <w:p w:rsidR="0039494E" w:rsidRPr="00101B76" w:rsidRDefault="0039494E" w:rsidP="00851173">
            <w:pPr>
              <w:tabs>
                <w:tab w:val="left" w:pos="993"/>
              </w:tabs>
              <w:ind w:left="103" w:hanging="103"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 xml:space="preserve">лица, действующего от имени Клиента без доверенности </w:t>
            </w:r>
          </w:p>
          <w:p w:rsidR="0039494E" w:rsidRPr="00101B76" w:rsidRDefault="0039494E" w:rsidP="00851173">
            <w:pPr>
              <w:tabs>
                <w:tab w:val="left" w:pos="993"/>
              </w:tabs>
              <w:ind w:left="103" w:hanging="103"/>
              <w:jc w:val="both"/>
              <w:rPr>
                <w:i/>
                <w:sz w:val="20"/>
                <w:szCs w:val="20"/>
              </w:rPr>
            </w:pPr>
            <w:r w:rsidRPr="00101B76">
              <w:rPr>
                <w:i/>
                <w:sz w:val="20"/>
                <w:szCs w:val="20"/>
              </w:rPr>
              <w:t>(например, протоколы/решения/распоряжения об избрании (назначении) на должность)</w:t>
            </w:r>
          </w:p>
        </w:tc>
        <w:tc>
          <w:tcPr>
            <w:tcW w:w="2711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67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c>
          <w:tcPr>
            <w:tcW w:w="778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 xml:space="preserve">10.2 </w:t>
            </w:r>
          </w:p>
        </w:tc>
        <w:tc>
          <w:tcPr>
            <w:tcW w:w="5720" w:type="dxa"/>
          </w:tcPr>
          <w:p w:rsidR="0039494E" w:rsidRPr="00101B76" w:rsidRDefault="0039494E" w:rsidP="00851173">
            <w:pPr>
              <w:tabs>
                <w:tab w:val="left" w:pos="993"/>
              </w:tabs>
              <w:ind w:left="-39"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полномочия лиц, указанных в карточке с образцами подписей и оттиска печати, включая предоставление им права подписи</w:t>
            </w:r>
          </w:p>
          <w:p w:rsidR="0039494E" w:rsidRPr="00101B76" w:rsidRDefault="0039494E" w:rsidP="00851173">
            <w:pPr>
              <w:tabs>
                <w:tab w:val="left" w:pos="993"/>
              </w:tabs>
              <w:ind w:left="-39"/>
              <w:jc w:val="both"/>
              <w:rPr>
                <w:sz w:val="20"/>
                <w:szCs w:val="20"/>
              </w:rPr>
            </w:pPr>
            <w:r w:rsidRPr="00101B76">
              <w:rPr>
                <w:i/>
                <w:sz w:val="20"/>
                <w:szCs w:val="20"/>
              </w:rPr>
              <w:lastRenderedPageBreak/>
              <w:t>(например, доверенности/ приказы/протоколы/решения)</w:t>
            </w:r>
          </w:p>
        </w:tc>
        <w:tc>
          <w:tcPr>
            <w:tcW w:w="2711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67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c>
          <w:tcPr>
            <w:tcW w:w="778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10.3</w:t>
            </w:r>
          </w:p>
        </w:tc>
        <w:tc>
          <w:tcPr>
            <w:tcW w:w="5720" w:type="dxa"/>
          </w:tcPr>
          <w:p w:rsidR="0039494E" w:rsidRPr="00101B76" w:rsidRDefault="0039494E" w:rsidP="00851173">
            <w:pPr>
              <w:tabs>
                <w:tab w:val="left" w:pos="993"/>
              </w:tabs>
              <w:ind w:left="-39"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 xml:space="preserve">лиц, наделенных правом распоряжаться денежными средствами/драгоценными металлами, находящимися на банковском счете, используя аналог собственноручной подписи </w:t>
            </w:r>
          </w:p>
          <w:p w:rsidR="0039494E" w:rsidRPr="00101B76" w:rsidRDefault="0039494E" w:rsidP="00851173">
            <w:pPr>
              <w:tabs>
                <w:tab w:val="left" w:pos="993"/>
              </w:tabs>
              <w:ind w:left="-39"/>
              <w:jc w:val="both"/>
              <w:rPr>
                <w:i/>
                <w:sz w:val="20"/>
                <w:szCs w:val="20"/>
              </w:rPr>
            </w:pPr>
            <w:r w:rsidRPr="00101B76">
              <w:rPr>
                <w:i/>
                <w:sz w:val="20"/>
                <w:szCs w:val="20"/>
              </w:rPr>
              <w:t>(например, доверенности, приказы/протоколы/решения)</w:t>
            </w:r>
          </w:p>
          <w:p w:rsidR="0039494E" w:rsidRPr="00101B76" w:rsidRDefault="0039494E" w:rsidP="00851173">
            <w:pPr>
              <w:tabs>
                <w:tab w:val="left" w:pos="993"/>
              </w:tabs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67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c>
          <w:tcPr>
            <w:tcW w:w="778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10.4</w:t>
            </w:r>
          </w:p>
        </w:tc>
        <w:tc>
          <w:tcPr>
            <w:tcW w:w="5720" w:type="dxa"/>
          </w:tcPr>
          <w:p w:rsidR="0039494E" w:rsidRPr="00101B76" w:rsidRDefault="0039494E" w:rsidP="00851173">
            <w:pPr>
              <w:tabs>
                <w:tab w:val="left" w:pos="993"/>
              </w:tabs>
              <w:ind w:left="-39"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лиц, имеющих право подписывать от имени Клиента договоры и иные документы, необходимые для открытия и обслуживания банковского счета</w:t>
            </w:r>
          </w:p>
        </w:tc>
        <w:tc>
          <w:tcPr>
            <w:tcW w:w="2711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67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c>
          <w:tcPr>
            <w:tcW w:w="778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11</w:t>
            </w:r>
          </w:p>
        </w:tc>
        <w:tc>
          <w:tcPr>
            <w:tcW w:w="5720" w:type="dxa"/>
          </w:tcPr>
          <w:p w:rsidR="0039494E" w:rsidRPr="00101B76" w:rsidRDefault="0039494E" w:rsidP="00851173">
            <w:pPr>
              <w:tabs>
                <w:tab w:val="left" w:pos="993"/>
                <w:tab w:val="left" w:pos="1276"/>
              </w:tabs>
              <w:spacing w:after="200"/>
              <w:ind w:left="284" w:hanging="284"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Документы, удостоверяющие личность лиц, имеющих право:</w:t>
            </w:r>
          </w:p>
          <w:p w:rsidR="0039494E" w:rsidRPr="00101B76" w:rsidRDefault="0039494E" w:rsidP="00851173">
            <w:pPr>
              <w:tabs>
                <w:tab w:val="left" w:pos="960"/>
              </w:tabs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711" w:type="dxa"/>
            <w:vMerge w:val="restart"/>
          </w:tcPr>
          <w:p w:rsidR="0039494E" w:rsidRPr="00101B76" w:rsidRDefault="0039494E" w:rsidP="00851173">
            <w:pPr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 xml:space="preserve">Нотариально удостоверенная копия </w:t>
            </w:r>
          </w:p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720" w:type="dxa"/>
            <w:vMerge w:val="restart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667" w:type="dxa"/>
            <w:vMerge w:val="restart"/>
          </w:tcPr>
          <w:p w:rsidR="0039494E" w:rsidRPr="00101B76" w:rsidRDefault="0039494E" w:rsidP="00851173">
            <w:pPr>
              <w:ind w:left="15"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 xml:space="preserve">В случае если физическое лицо, на которое требуется предоставить копию документа, удостоверяющего личность, является иностранным гражданином (лицом без гражданства), то дополнительно необходимо предоставить нотариально удостоверенную копию или заверенную подписью уполномоченного лица и печатью Клиента копию документа, подтверждающего право иностранного гражданина (лица без гражданства) на пребывание (проживание) в Российской Федерации </w:t>
            </w:r>
            <w:r w:rsidRPr="005504A7">
              <w:rPr>
                <w:sz w:val="20"/>
                <w:szCs w:val="20"/>
              </w:rPr>
              <w:t>и/или миграционной карты, если наличие таких документов предусмотрено законодательством Российской Федерации.</w:t>
            </w:r>
            <w:r>
              <w:rPr>
                <w:sz w:val="20"/>
                <w:szCs w:val="20"/>
              </w:rPr>
              <w:t xml:space="preserve"> </w:t>
            </w:r>
            <w:r w:rsidRPr="00101B76">
              <w:rPr>
                <w:sz w:val="20"/>
                <w:szCs w:val="20"/>
              </w:rPr>
              <w:t xml:space="preserve">Если сведения о месте пребывания (проживания) не указаны в представляемых документах, то необходимо также представить такие </w:t>
            </w:r>
            <w:r w:rsidRPr="00101B76">
              <w:rPr>
                <w:sz w:val="20"/>
                <w:szCs w:val="20"/>
              </w:rPr>
              <w:lastRenderedPageBreak/>
              <w:t>сведения, заверенные подписью уполномоченного лица и печатью Клиента</w:t>
            </w:r>
          </w:p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c>
          <w:tcPr>
            <w:tcW w:w="778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11.1</w:t>
            </w:r>
          </w:p>
        </w:tc>
        <w:tc>
          <w:tcPr>
            <w:tcW w:w="5720" w:type="dxa"/>
          </w:tcPr>
          <w:p w:rsidR="0039494E" w:rsidRPr="00101B76" w:rsidRDefault="0039494E" w:rsidP="00851173">
            <w:pPr>
              <w:tabs>
                <w:tab w:val="left" w:pos="993"/>
                <w:tab w:val="left" w:pos="1276"/>
              </w:tabs>
              <w:spacing w:after="200"/>
              <w:ind w:left="284" w:hanging="284"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действовать от имени Клиента без доверенности</w:t>
            </w:r>
          </w:p>
        </w:tc>
        <w:tc>
          <w:tcPr>
            <w:tcW w:w="2711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67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c>
          <w:tcPr>
            <w:tcW w:w="778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11.2</w:t>
            </w:r>
          </w:p>
        </w:tc>
        <w:tc>
          <w:tcPr>
            <w:tcW w:w="5720" w:type="dxa"/>
          </w:tcPr>
          <w:p w:rsidR="0039494E" w:rsidRPr="00101B76" w:rsidRDefault="0039494E" w:rsidP="00851173">
            <w:pPr>
              <w:tabs>
                <w:tab w:val="left" w:pos="993"/>
                <w:tab w:val="left" w:pos="1276"/>
              </w:tabs>
              <w:spacing w:after="200"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подписывать от имени Клиента договоры и иные документы, необходимые для открытия и обслуживания банковского счета</w:t>
            </w:r>
          </w:p>
        </w:tc>
        <w:tc>
          <w:tcPr>
            <w:tcW w:w="2711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67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c>
          <w:tcPr>
            <w:tcW w:w="778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11.3</w:t>
            </w:r>
          </w:p>
        </w:tc>
        <w:tc>
          <w:tcPr>
            <w:tcW w:w="5720" w:type="dxa"/>
          </w:tcPr>
          <w:p w:rsidR="0039494E" w:rsidRPr="00101B76" w:rsidRDefault="0039494E" w:rsidP="00851173">
            <w:pPr>
              <w:tabs>
                <w:tab w:val="left" w:pos="993"/>
              </w:tabs>
              <w:ind w:hanging="40"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 xml:space="preserve">распоряжаться денежными средствами/драгоценными металлами, находящимися на банковском счете, используя аналог собственноручной подписи </w:t>
            </w:r>
          </w:p>
        </w:tc>
        <w:tc>
          <w:tcPr>
            <w:tcW w:w="2711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67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c>
          <w:tcPr>
            <w:tcW w:w="778" w:type="dxa"/>
          </w:tcPr>
          <w:p w:rsidR="0039494E" w:rsidRPr="00101B76" w:rsidRDefault="0039494E" w:rsidP="00851173">
            <w:pPr>
              <w:ind w:left="284" w:hanging="539"/>
              <w:jc w:val="center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11.4</w:t>
            </w:r>
          </w:p>
        </w:tc>
        <w:tc>
          <w:tcPr>
            <w:tcW w:w="5720" w:type="dxa"/>
          </w:tcPr>
          <w:p w:rsidR="0039494E" w:rsidRPr="00101B76" w:rsidRDefault="0039494E" w:rsidP="00851173">
            <w:pPr>
              <w:tabs>
                <w:tab w:val="left" w:pos="993"/>
                <w:tab w:val="left" w:pos="1276"/>
              </w:tabs>
              <w:spacing w:after="200"/>
              <w:ind w:left="-40"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а также удостоверяющие личность лиц, указанных в карточке с образцами подписей и оттиска печати</w:t>
            </w:r>
          </w:p>
        </w:tc>
        <w:tc>
          <w:tcPr>
            <w:tcW w:w="2711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67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rPr>
          <w:trHeight w:val="1962"/>
        </w:trPr>
        <w:tc>
          <w:tcPr>
            <w:tcW w:w="778" w:type="dxa"/>
          </w:tcPr>
          <w:p w:rsidR="0039494E" w:rsidRPr="00101B76" w:rsidRDefault="0039494E" w:rsidP="00851173">
            <w:pPr>
              <w:ind w:left="284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20" w:type="dxa"/>
          </w:tcPr>
          <w:p w:rsidR="0039494E" w:rsidRPr="00101B76" w:rsidRDefault="0039494E" w:rsidP="00851173">
            <w:pPr>
              <w:tabs>
                <w:tab w:val="left" w:pos="709"/>
              </w:tabs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 на лиц, имеющих право предоставлять и получать документы в НКЦ (в том числе, предоставлять распоряжения по счету, получать выписки по счету)</w:t>
            </w:r>
          </w:p>
        </w:tc>
        <w:tc>
          <w:tcPr>
            <w:tcW w:w="2711" w:type="dxa"/>
          </w:tcPr>
          <w:p w:rsidR="0039494E" w:rsidRDefault="0039494E" w:rsidP="00851173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  <w:p w:rsidR="0039494E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  <w:p w:rsidR="0039494E" w:rsidRPr="00101B76" w:rsidRDefault="0039494E" w:rsidP="00851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Нотариально удостоверенная копия</w:t>
            </w:r>
          </w:p>
        </w:tc>
        <w:tc>
          <w:tcPr>
            <w:tcW w:w="2720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667" w:type="dxa"/>
          </w:tcPr>
          <w:p w:rsidR="0039494E" w:rsidRPr="00101B76" w:rsidRDefault="0039494E" w:rsidP="00851173">
            <w:pPr>
              <w:spacing w:before="60"/>
              <w:jc w:val="both"/>
              <w:rPr>
                <w:iCs/>
                <w:noProof/>
                <w:color w:val="000000"/>
                <w:sz w:val="20"/>
                <w:szCs w:val="20"/>
              </w:rPr>
            </w:pPr>
          </w:p>
        </w:tc>
      </w:tr>
      <w:tr w:rsidR="0039494E" w:rsidTr="00851173">
        <w:trPr>
          <w:trHeight w:val="1962"/>
        </w:trPr>
        <w:tc>
          <w:tcPr>
            <w:tcW w:w="778" w:type="dxa"/>
            <w:vMerge w:val="restart"/>
          </w:tcPr>
          <w:p w:rsidR="0039494E" w:rsidRPr="00101B76" w:rsidRDefault="0039494E" w:rsidP="00851173">
            <w:pPr>
              <w:ind w:left="284" w:hanging="284"/>
              <w:jc w:val="center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720" w:type="dxa"/>
            <w:vMerge w:val="restart"/>
          </w:tcPr>
          <w:p w:rsidR="0039494E" w:rsidRPr="00101B76" w:rsidRDefault="0039494E" w:rsidP="00851173">
            <w:pPr>
              <w:tabs>
                <w:tab w:val="left" w:pos="709"/>
              </w:tabs>
              <w:spacing w:after="200"/>
              <w:jc w:val="both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Анкета для целей выявления иностранных налогоплательщиков</w:t>
            </w:r>
            <w:r w:rsidRPr="00101B76">
              <w:rPr>
                <w:color w:val="000000"/>
                <w:sz w:val="20"/>
                <w:szCs w:val="20"/>
              </w:rPr>
              <w:t xml:space="preserve">, а также иные прилагаемые к Анкете документы и сведения, предоставляемые для целей </w:t>
            </w:r>
            <w:r w:rsidRPr="00101B76">
              <w:rPr>
                <w:color w:val="000000"/>
                <w:sz w:val="20"/>
                <w:szCs w:val="20"/>
                <w:lang w:val="en-US"/>
              </w:rPr>
              <w:t>FATCA</w:t>
            </w:r>
            <w:r w:rsidRPr="00101B76">
              <w:rPr>
                <w:color w:val="000000"/>
                <w:sz w:val="20"/>
                <w:szCs w:val="20"/>
              </w:rPr>
              <w:t>/</w:t>
            </w:r>
            <w:r w:rsidRPr="00101B76">
              <w:rPr>
                <w:color w:val="000000"/>
                <w:sz w:val="20"/>
                <w:szCs w:val="20"/>
                <w:lang w:val="en-US"/>
              </w:rPr>
              <w:t>CRS</w:t>
            </w:r>
          </w:p>
          <w:p w:rsidR="0039494E" w:rsidRPr="00101B76" w:rsidRDefault="0039494E" w:rsidP="00851173">
            <w:pPr>
              <w:tabs>
                <w:tab w:val="left" w:pos="960"/>
              </w:tabs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711" w:type="dxa"/>
            <w:vMerge w:val="restart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Оригинал</w:t>
            </w:r>
          </w:p>
        </w:tc>
        <w:tc>
          <w:tcPr>
            <w:tcW w:w="2720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667" w:type="dxa"/>
            <w:vMerge w:val="restart"/>
          </w:tcPr>
          <w:p w:rsidR="0039494E" w:rsidRPr="00101B76" w:rsidRDefault="0039494E" w:rsidP="00851173">
            <w:pPr>
              <w:spacing w:before="60"/>
              <w:jc w:val="both"/>
              <w:rPr>
                <w:iCs/>
                <w:noProof/>
                <w:sz w:val="20"/>
                <w:szCs w:val="20"/>
              </w:rPr>
            </w:pPr>
            <w:r w:rsidRPr="00101B76">
              <w:rPr>
                <w:iCs/>
                <w:noProof/>
                <w:color w:val="000000"/>
                <w:sz w:val="20"/>
                <w:szCs w:val="20"/>
              </w:rPr>
              <w:t xml:space="preserve">Форма для заполнения Клиентами Анкеты </w:t>
            </w:r>
            <w:r w:rsidRPr="00101B76">
              <w:rPr>
                <w:noProof/>
                <w:color w:val="000000"/>
                <w:sz w:val="20"/>
                <w:szCs w:val="20"/>
              </w:rPr>
              <w:t>для целей выявления иностранных налогоплательщиков</w:t>
            </w:r>
            <w:r w:rsidRPr="00101B76">
              <w:rPr>
                <w:iCs/>
                <w:noProof/>
                <w:color w:val="000000"/>
                <w:sz w:val="20"/>
                <w:szCs w:val="20"/>
              </w:rPr>
              <w:t xml:space="preserve"> Клиентами размещается на Сайте НКЦ. При этом документы и сведения, прилагаемые к Анкете, заполняются Клиентом и предоставляются в НКЦ в виде </w:t>
            </w:r>
            <w:r w:rsidRPr="00101B76">
              <w:rPr>
                <w:iCs/>
                <w:noProof/>
                <w:color w:val="000000"/>
                <w:sz w:val="20"/>
                <w:szCs w:val="20"/>
                <w:lang w:val="en-US"/>
              </w:rPr>
              <w:t>PDF</w:t>
            </w:r>
            <w:r w:rsidRPr="00101B76">
              <w:rPr>
                <w:iCs/>
                <w:noProof/>
                <w:color w:val="000000"/>
                <w:sz w:val="20"/>
                <w:szCs w:val="20"/>
              </w:rPr>
              <w:t xml:space="preserve"> файлов, содержащих скан-копии этих документов.</w:t>
            </w:r>
          </w:p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39494E" w:rsidTr="00851173">
        <w:trPr>
          <w:trHeight w:val="1962"/>
        </w:trPr>
        <w:tc>
          <w:tcPr>
            <w:tcW w:w="778" w:type="dxa"/>
            <w:vMerge/>
          </w:tcPr>
          <w:p w:rsidR="0039494E" w:rsidRPr="00101B76" w:rsidRDefault="0039494E" w:rsidP="00851173">
            <w:p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5720" w:type="dxa"/>
            <w:vMerge/>
          </w:tcPr>
          <w:p w:rsidR="0039494E" w:rsidRPr="00101B76" w:rsidRDefault="0039494E" w:rsidP="00851173">
            <w:pPr>
              <w:tabs>
                <w:tab w:val="left" w:pos="709"/>
              </w:tabs>
              <w:spacing w:after="200"/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2711" w:type="dxa"/>
            <w:vMerge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720" w:type="dxa"/>
          </w:tcPr>
          <w:p w:rsidR="0039494E" w:rsidRPr="00101B76" w:rsidRDefault="0039494E" w:rsidP="00851173">
            <w:pPr>
              <w:ind w:left="-39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2667" w:type="dxa"/>
            <w:vMerge/>
          </w:tcPr>
          <w:p w:rsidR="0039494E" w:rsidRPr="00101B76" w:rsidRDefault="0039494E" w:rsidP="00851173">
            <w:pPr>
              <w:spacing w:before="60"/>
              <w:ind w:left="284" w:hanging="284"/>
              <w:jc w:val="both"/>
              <w:rPr>
                <w:iCs/>
                <w:noProof/>
                <w:color w:val="000000"/>
                <w:sz w:val="20"/>
                <w:szCs w:val="20"/>
              </w:rPr>
            </w:pPr>
          </w:p>
        </w:tc>
      </w:tr>
      <w:tr w:rsidR="0039494E" w:rsidTr="00851173">
        <w:trPr>
          <w:trHeight w:val="1038"/>
        </w:trPr>
        <w:tc>
          <w:tcPr>
            <w:tcW w:w="778" w:type="dxa"/>
            <w:vMerge w:val="restart"/>
          </w:tcPr>
          <w:p w:rsidR="0039494E" w:rsidRPr="00101B76" w:rsidRDefault="0039494E" w:rsidP="00851173">
            <w:pPr>
              <w:ind w:left="284" w:hanging="284"/>
              <w:jc w:val="center"/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720" w:type="dxa"/>
            <w:vMerge w:val="restart"/>
          </w:tcPr>
          <w:p w:rsidR="0039494E" w:rsidRPr="005504A7" w:rsidRDefault="0039494E" w:rsidP="00851173">
            <w:pPr>
              <w:spacing w:line="23" w:lineRule="atLeast"/>
              <w:ind w:left="-40" w:hanging="40"/>
              <w:jc w:val="both"/>
              <w:rPr>
                <w:bCs w:val="0"/>
                <w:sz w:val="20"/>
                <w:szCs w:val="20"/>
              </w:rPr>
            </w:pPr>
            <w:r w:rsidRPr="00101B76">
              <w:rPr>
                <w:color w:val="000000"/>
                <w:sz w:val="20"/>
                <w:szCs w:val="20"/>
              </w:rPr>
              <w:t xml:space="preserve"> </w:t>
            </w:r>
            <w:r w:rsidRPr="005504A7">
              <w:rPr>
                <w:bCs w:val="0"/>
                <w:sz w:val="20"/>
                <w:szCs w:val="20"/>
              </w:rPr>
              <w:t>Сведения (документы) о финансовом положении</w:t>
            </w:r>
            <w:r>
              <w:rPr>
                <w:bCs w:val="0"/>
                <w:sz w:val="20"/>
                <w:szCs w:val="20"/>
              </w:rPr>
              <w:t xml:space="preserve"> Клиента</w:t>
            </w:r>
          </w:p>
          <w:p w:rsidR="0039494E" w:rsidRPr="00BD6F2D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  <w:p w:rsidR="0039494E" w:rsidRPr="00101B76" w:rsidRDefault="0039494E" w:rsidP="00851173">
            <w:pPr>
              <w:tabs>
                <w:tab w:val="left" w:pos="709"/>
                <w:tab w:val="left" w:pos="851"/>
              </w:tabs>
              <w:ind w:left="284" w:hanging="28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711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  <w:p w:rsidR="0039494E" w:rsidRPr="00101B76" w:rsidRDefault="0039494E" w:rsidP="00851173">
            <w:pPr>
              <w:ind w:left="317" w:hanging="283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20" w:type="dxa"/>
          </w:tcPr>
          <w:p w:rsidR="0039494E" w:rsidRPr="00101B76" w:rsidRDefault="0039494E" w:rsidP="00851173">
            <w:pPr>
              <w:ind w:left="284" w:hanging="284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01B76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667" w:type="dxa"/>
          </w:tcPr>
          <w:p w:rsidR="0039494E" w:rsidRPr="005504A7" w:rsidRDefault="0039494E" w:rsidP="00851173">
            <w:pPr>
              <w:spacing w:line="23" w:lineRule="atLeast"/>
              <w:ind w:left="-40" w:hanging="40"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Представляются одновременно с </w:t>
            </w:r>
            <w:r>
              <w:rPr>
                <w:sz w:val="20"/>
                <w:szCs w:val="20"/>
              </w:rPr>
              <w:t>Анкетой</w:t>
            </w:r>
            <w:r w:rsidRPr="00101B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юридического лица</w:t>
            </w:r>
          </w:p>
          <w:p w:rsidR="0039494E" w:rsidRPr="00101B76" w:rsidRDefault="0039494E" w:rsidP="00851173">
            <w:pPr>
              <w:rPr>
                <w:sz w:val="20"/>
                <w:szCs w:val="20"/>
              </w:rPr>
            </w:pPr>
          </w:p>
        </w:tc>
      </w:tr>
      <w:tr w:rsidR="0039494E" w:rsidTr="00851173">
        <w:trPr>
          <w:trHeight w:val="1038"/>
        </w:trPr>
        <w:tc>
          <w:tcPr>
            <w:tcW w:w="778" w:type="dxa"/>
            <w:vMerge/>
          </w:tcPr>
          <w:p w:rsidR="0039494E" w:rsidRPr="00101B76" w:rsidRDefault="0039494E" w:rsidP="00851173">
            <w:p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5720" w:type="dxa"/>
            <w:vMerge/>
          </w:tcPr>
          <w:p w:rsidR="0039494E" w:rsidRPr="00101B76" w:rsidRDefault="0039494E" w:rsidP="00851173">
            <w:pPr>
              <w:spacing w:line="23" w:lineRule="atLeast"/>
              <w:ind w:left="-40" w:hanging="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39494E" w:rsidRDefault="0039494E" w:rsidP="00851173">
            <w:pPr>
              <w:ind w:left="284" w:hanging="284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01B76">
              <w:rPr>
                <w:sz w:val="20"/>
                <w:szCs w:val="20"/>
              </w:rPr>
              <w:t>Копия</w:t>
            </w:r>
          </w:p>
        </w:tc>
        <w:tc>
          <w:tcPr>
            <w:tcW w:w="2720" w:type="dxa"/>
          </w:tcPr>
          <w:p w:rsidR="0039494E" w:rsidRPr="00101B76" w:rsidRDefault="0039494E" w:rsidP="00851173">
            <w:pPr>
              <w:rPr>
                <w:sz w:val="20"/>
                <w:szCs w:val="20"/>
              </w:rPr>
            </w:pPr>
            <w:r w:rsidRPr="00101B76">
              <w:rPr>
                <w:sz w:val="20"/>
                <w:szCs w:val="20"/>
              </w:rPr>
              <w:t>В форме электронного документа</w:t>
            </w:r>
          </w:p>
          <w:p w:rsidR="0039494E" w:rsidRDefault="0039494E" w:rsidP="00851173">
            <w:pPr>
              <w:ind w:left="284" w:hanging="284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667" w:type="dxa"/>
          </w:tcPr>
          <w:p w:rsidR="0039494E" w:rsidRDefault="0039494E" w:rsidP="00851173">
            <w:pPr>
              <w:ind w:left="7" w:hanging="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Представляются Клиентами, являющимися УК, </w:t>
            </w:r>
            <w:r w:rsidRPr="00101B76">
              <w:rPr>
                <w:sz w:val="20"/>
                <w:szCs w:val="20"/>
              </w:rPr>
              <w:t xml:space="preserve">в соответствии с Порядком предоставления информации и отчетности клиентами НКЦ, </w:t>
            </w:r>
            <w:r w:rsidRPr="00101B76">
              <w:rPr>
                <w:color w:val="000000"/>
                <w:sz w:val="20"/>
                <w:szCs w:val="20"/>
              </w:rPr>
              <w:lastRenderedPageBreak/>
              <w:t>раскрываемым на Сайте НКЦ</w:t>
            </w:r>
          </w:p>
        </w:tc>
      </w:tr>
      <w:tr w:rsidR="0039494E" w:rsidTr="00851173">
        <w:tc>
          <w:tcPr>
            <w:tcW w:w="778" w:type="dxa"/>
          </w:tcPr>
          <w:p w:rsidR="0039494E" w:rsidRPr="00101B76" w:rsidRDefault="0039494E" w:rsidP="00851173">
            <w:pPr>
              <w:ind w:left="284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5720" w:type="dxa"/>
          </w:tcPr>
          <w:p w:rsidR="0039494E" w:rsidRPr="00101B76" w:rsidRDefault="0039494E" w:rsidP="00851173">
            <w:pPr>
              <w:widowControl w:val="0"/>
              <w:spacing w:after="120"/>
              <w:ind w:left="-39"/>
              <w:contextualSpacing/>
              <w:jc w:val="both"/>
              <w:rPr>
                <w:sz w:val="20"/>
                <w:szCs w:val="20"/>
              </w:rPr>
            </w:pPr>
            <w:r w:rsidRPr="005504A7">
              <w:rPr>
                <w:color w:val="000000"/>
                <w:sz w:val="20"/>
                <w:szCs w:val="20"/>
              </w:rPr>
              <w:t xml:space="preserve"> Отзывы о деловой репутации Клиента</w:t>
            </w:r>
          </w:p>
        </w:tc>
        <w:tc>
          <w:tcPr>
            <w:tcW w:w="2711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5504A7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2720" w:type="dxa"/>
          </w:tcPr>
          <w:p w:rsidR="0039494E" w:rsidRPr="00B36B10" w:rsidRDefault="0039494E" w:rsidP="00851173">
            <w:pPr>
              <w:ind w:left="284" w:hanging="284"/>
              <w:rPr>
                <w:sz w:val="20"/>
                <w:szCs w:val="20"/>
              </w:rPr>
            </w:pPr>
            <w:r w:rsidRPr="00B36B10">
              <w:rPr>
                <w:sz w:val="20"/>
                <w:szCs w:val="20"/>
              </w:rPr>
              <w:t>На бумажном носителе</w:t>
            </w:r>
          </w:p>
          <w:p w:rsidR="0039494E" w:rsidRPr="00101B76" w:rsidRDefault="0039494E" w:rsidP="00851173">
            <w:pPr>
              <w:ind w:left="-39"/>
              <w:rPr>
                <w:sz w:val="20"/>
                <w:szCs w:val="20"/>
              </w:rPr>
            </w:pPr>
          </w:p>
        </w:tc>
        <w:tc>
          <w:tcPr>
            <w:tcW w:w="2667" w:type="dxa"/>
          </w:tcPr>
          <w:p w:rsidR="0039494E" w:rsidRPr="00101B76" w:rsidRDefault="0039494E" w:rsidP="00851173">
            <w:pPr>
              <w:ind w:left="284" w:hanging="284"/>
              <w:rPr>
                <w:sz w:val="20"/>
                <w:szCs w:val="20"/>
              </w:rPr>
            </w:pPr>
          </w:p>
        </w:tc>
      </w:tr>
    </w:tbl>
    <w:bookmarkEnd w:id="0"/>
    <w:p w:rsidR="0039494E" w:rsidRDefault="0039494E" w:rsidP="0039494E">
      <w:pPr>
        <w:ind w:left="284" w:hanging="284"/>
        <w:jc w:val="both"/>
      </w:pPr>
      <w:r w:rsidRPr="002C77FE">
        <w:t xml:space="preserve">          </w:t>
      </w:r>
    </w:p>
    <w:p w:rsidR="0039494E" w:rsidRPr="002C77FE" w:rsidRDefault="0039494E" w:rsidP="0039494E">
      <w:pPr>
        <w:ind w:left="284" w:hanging="284"/>
        <w:jc w:val="both"/>
      </w:pPr>
      <w:r>
        <w:t xml:space="preserve">    </w:t>
      </w:r>
      <w:r w:rsidRPr="002C77FE">
        <w:t xml:space="preserve">1. При открытии корреспондентского счета кредитной организации, созданной в соответствии с законодательством иностранного государства - члена Группы разработки финансовых мер по борьбе с отмыванием доходов (ФАТФ) и имеющей место нахождения на территории такого иностранного государства, а также включенной в перечень (реестр) действующих кредитных организаций соответствующего иностранного государства, документы, предусмотренные </w:t>
      </w:r>
      <w:hyperlink w:anchor="P118" w:history="1">
        <w:r w:rsidRPr="002C77FE">
          <w:t>пунктами 4</w:t>
        </w:r>
      </w:hyperlink>
      <w:r w:rsidRPr="002C77FE">
        <w:t xml:space="preserve">, </w:t>
      </w:r>
      <w:hyperlink w:anchor="P121" w:history="1">
        <w:r w:rsidRPr="002C77FE">
          <w:t>6</w:t>
        </w:r>
      </w:hyperlink>
      <w:r w:rsidRPr="002C77FE">
        <w:t xml:space="preserve"> и </w:t>
      </w:r>
      <w:hyperlink w:anchor="P130" w:history="1">
        <w:r w:rsidRPr="002C77FE">
          <w:t xml:space="preserve"> 10.1</w:t>
        </w:r>
      </w:hyperlink>
      <w:r w:rsidRPr="002C77FE">
        <w:t xml:space="preserve"> Перечня д</w:t>
      </w:r>
      <w:r w:rsidRPr="002C77FE">
        <w:rPr>
          <w:rFonts w:eastAsiaTheme="minorHAnsi"/>
          <w:bCs w:val="0"/>
          <w:lang w:eastAsia="en-US"/>
        </w:rPr>
        <w:t xml:space="preserve">окументов, представляемых нерезидентами, </w:t>
      </w:r>
      <w:r w:rsidRPr="002C77FE">
        <w:t xml:space="preserve"> не представляются.</w:t>
      </w:r>
    </w:p>
    <w:p w:rsidR="0039494E" w:rsidRPr="002C77FE" w:rsidRDefault="0039494E" w:rsidP="0039494E">
      <w:pPr>
        <w:tabs>
          <w:tab w:val="left" w:pos="709"/>
        </w:tabs>
        <w:ind w:left="284" w:hanging="284"/>
        <w:contextualSpacing/>
        <w:jc w:val="both"/>
        <w:rPr>
          <w:rFonts w:eastAsiaTheme="minorHAnsi"/>
          <w:lang w:eastAsia="en-US"/>
        </w:rPr>
      </w:pPr>
    </w:p>
    <w:p w:rsidR="0039494E" w:rsidRPr="002C77FE" w:rsidRDefault="0039494E" w:rsidP="0039494E">
      <w:pPr>
        <w:tabs>
          <w:tab w:val="left" w:pos="709"/>
        </w:tabs>
        <w:ind w:left="284" w:hanging="284"/>
        <w:contextualSpacing/>
        <w:jc w:val="both"/>
        <w:rPr>
          <w:rFonts w:eastAsiaTheme="minorHAnsi"/>
          <w:lang w:eastAsia="en-US"/>
        </w:rPr>
      </w:pPr>
      <w:r w:rsidRPr="002C77FE">
        <w:tab/>
        <w:t>2. Для открытия корреспондентского счета центральному (национальному) банку иностранного государства в НКЦ представляются принимаемые в установленном законодательством соответствующего иностранного государства порядке законодательные и (или) иные нормативные правовые акты о его правовом статусе, альбом подписей, а также документ, предусмотренный п.5 Перечня д</w:t>
      </w:r>
      <w:r w:rsidRPr="002C77FE">
        <w:rPr>
          <w:rFonts w:eastAsiaTheme="minorHAnsi"/>
          <w:bCs w:val="0"/>
          <w:lang w:eastAsia="en-US"/>
        </w:rPr>
        <w:t>окументов, представляемых нерезидентами</w:t>
      </w:r>
      <w:r w:rsidRPr="002C77FE">
        <w:t>, если в соответствии с законодательством Российской Федерации он должен быть получен.</w:t>
      </w:r>
    </w:p>
    <w:p w:rsidR="0039494E" w:rsidRPr="002C77FE" w:rsidRDefault="0039494E" w:rsidP="0039494E">
      <w:pPr>
        <w:tabs>
          <w:tab w:val="left" w:pos="709"/>
        </w:tabs>
        <w:autoSpaceDE w:val="0"/>
        <w:autoSpaceDN w:val="0"/>
        <w:adjustRightInd w:val="0"/>
        <w:ind w:left="284" w:hanging="284"/>
        <w:jc w:val="both"/>
      </w:pPr>
    </w:p>
    <w:p w:rsidR="0039494E" w:rsidRPr="002C77FE" w:rsidRDefault="0039494E" w:rsidP="0039494E">
      <w:pPr>
        <w:tabs>
          <w:tab w:val="left" w:pos="709"/>
        </w:tabs>
        <w:autoSpaceDE w:val="0"/>
        <w:autoSpaceDN w:val="0"/>
        <w:adjustRightInd w:val="0"/>
        <w:ind w:left="284" w:hanging="284"/>
        <w:jc w:val="both"/>
      </w:pPr>
      <w:r w:rsidRPr="002C77FE">
        <w:tab/>
        <w:t>3. Для открытия Банку России корреспондентских счетов в иностранной валюте и драгоценных металлах, специального банковского счета в НКЦ представляется карточка с образцами подписей и оттиска печати или альбом подписей. НКЦ идентифицирует представителей Банка России.</w:t>
      </w:r>
    </w:p>
    <w:p w:rsidR="0039494E" w:rsidRPr="002C77FE" w:rsidRDefault="0039494E" w:rsidP="0039494E">
      <w:pPr>
        <w:tabs>
          <w:tab w:val="left" w:pos="709"/>
        </w:tabs>
        <w:autoSpaceDE w:val="0"/>
        <w:autoSpaceDN w:val="0"/>
        <w:adjustRightInd w:val="0"/>
        <w:ind w:left="284" w:hanging="284"/>
        <w:jc w:val="both"/>
      </w:pPr>
    </w:p>
    <w:p w:rsidR="0039494E" w:rsidRPr="002C77FE" w:rsidRDefault="0039494E" w:rsidP="0039494E">
      <w:pPr>
        <w:tabs>
          <w:tab w:val="left" w:pos="709"/>
        </w:tabs>
        <w:autoSpaceDE w:val="0"/>
        <w:autoSpaceDN w:val="0"/>
        <w:adjustRightInd w:val="0"/>
        <w:ind w:left="284" w:hanging="284"/>
        <w:jc w:val="both"/>
      </w:pPr>
      <w:r w:rsidRPr="002C77FE">
        <w:t xml:space="preserve">       4. Для открытия корреспондентского субсчета филиалу кредитной организации, созданной в соответствии с законодательством Российской Федерации, в НКЦ представляется наряду с документами, указанными выше для резидентов, сообщение о внесении сведений об открытии филиала в Книгу государственной регистрации кредитных организаций и присвоении ему порядкового номера, а также подтверждение согласования Банком России лиц, назначение на должности (наделение обязанностями) которых в соответствии с законодательством Российской Федерации подлежит согласованию с Банком России, при указании данных лиц в карточке с образцами подписей и оттиска печати.</w:t>
      </w:r>
    </w:p>
    <w:p w:rsidR="0039494E" w:rsidRPr="002C77FE" w:rsidRDefault="0039494E" w:rsidP="0039494E">
      <w:pPr>
        <w:tabs>
          <w:tab w:val="left" w:pos="709"/>
        </w:tabs>
        <w:spacing w:after="160" w:line="259" w:lineRule="auto"/>
        <w:ind w:left="284" w:hanging="284"/>
        <w:jc w:val="both"/>
        <w:rPr>
          <w:rFonts w:eastAsiaTheme="minorHAnsi"/>
          <w:bCs w:val="0"/>
          <w:lang w:eastAsia="en-US"/>
        </w:rPr>
      </w:pPr>
    </w:p>
    <w:p w:rsidR="0039494E" w:rsidRPr="002C77FE" w:rsidRDefault="0039494E" w:rsidP="0039494E">
      <w:pPr>
        <w:tabs>
          <w:tab w:val="left" w:pos="709"/>
        </w:tabs>
        <w:autoSpaceDE w:val="0"/>
        <w:autoSpaceDN w:val="0"/>
        <w:adjustRightInd w:val="0"/>
        <w:ind w:left="284" w:hanging="284"/>
        <w:jc w:val="both"/>
        <w:rPr>
          <w:bCs w:val="0"/>
        </w:rPr>
      </w:pPr>
      <w:r w:rsidRPr="002C77FE">
        <w:tab/>
        <w:t>5. Документы, составленные полностью или в какой-либо их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 представляются в НКЦ с надлежащим образом заверенным переводом на русский язык.</w:t>
      </w:r>
      <w:r w:rsidRPr="002C77FE">
        <w:rPr>
          <w:bCs w:val="0"/>
        </w:rPr>
        <w:t xml:space="preserve"> </w:t>
      </w:r>
    </w:p>
    <w:p w:rsidR="0039494E" w:rsidRPr="002C77FE" w:rsidRDefault="0039494E" w:rsidP="0039494E">
      <w:pPr>
        <w:tabs>
          <w:tab w:val="left" w:pos="709"/>
        </w:tabs>
        <w:autoSpaceDE w:val="0"/>
        <w:autoSpaceDN w:val="0"/>
        <w:adjustRightInd w:val="0"/>
        <w:ind w:left="284" w:hanging="284"/>
        <w:jc w:val="both"/>
      </w:pPr>
      <w:r w:rsidRPr="002C77FE">
        <w:rPr>
          <w:bCs w:val="0"/>
        </w:rPr>
        <w:lastRenderedPageBreak/>
        <w:t xml:space="preserve">         Требование о представлении в НКЦ документов с надлежащим образом заверенным переводом на русский язык не распространяется на документы, выданные компетентными органами иностранных государств, удостоверяющие личности физических лиц, при условии наличия у физического лица документа, подтверждающего право законного пребывания (проживания) на территории Российской Федерации.</w:t>
      </w:r>
    </w:p>
    <w:p w:rsidR="0039494E" w:rsidRPr="002C77FE" w:rsidRDefault="0039494E" w:rsidP="0039494E">
      <w:pPr>
        <w:tabs>
          <w:tab w:val="left" w:pos="709"/>
        </w:tabs>
        <w:autoSpaceDE w:val="0"/>
        <w:autoSpaceDN w:val="0"/>
        <w:adjustRightInd w:val="0"/>
        <w:ind w:left="284" w:hanging="284"/>
        <w:jc w:val="both"/>
      </w:pPr>
    </w:p>
    <w:p w:rsidR="0039494E" w:rsidRPr="002C77FE" w:rsidRDefault="0039494E" w:rsidP="0039494E">
      <w:pPr>
        <w:tabs>
          <w:tab w:val="left" w:pos="709"/>
        </w:tabs>
        <w:autoSpaceDE w:val="0"/>
        <w:autoSpaceDN w:val="0"/>
        <w:adjustRightInd w:val="0"/>
        <w:ind w:left="284" w:hanging="284"/>
        <w:jc w:val="both"/>
      </w:pPr>
      <w:r w:rsidRPr="002C77FE">
        <w:tab/>
        <w:t>6. Документы, выданные компетентными органами иностранных государств, подтверждающие статус юридических лиц – нерезидентов (за исключением кредитной организации, созданной в соответствии с законодательством иностранного государства и имеющей место нахождения за пределами территории Российской Федерации), принимаются НКЦ при условии их легализации в установленном порядке либо без их легализации в случаях, предусмотренных международными договорами Российской Федерации.</w:t>
      </w:r>
    </w:p>
    <w:p w:rsidR="0039494E" w:rsidRPr="002C77FE" w:rsidRDefault="0039494E" w:rsidP="0039494E">
      <w:pPr>
        <w:tabs>
          <w:tab w:val="left" w:pos="709"/>
        </w:tabs>
        <w:autoSpaceDE w:val="0"/>
        <w:autoSpaceDN w:val="0"/>
        <w:adjustRightInd w:val="0"/>
        <w:ind w:left="284" w:hanging="284"/>
        <w:jc w:val="both"/>
      </w:pPr>
      <w:r w:rsidRPr="002C77FE">
        <w:tab/>
        <w:t>Легализация документов не требуется, если документы были оформлены на территории:</w:t>
      </w:r>
    </w:p>
    <w:p w:rsidR="0039494E" w:rsidRPr="002C77FE" w:rsidRDefault="0039494E" w:rsidP="0039494E">
      <w:pPr>
        <w:tabs>
          <w:tab w:val="left" w:pos="709"/>
        </w:tabs>
        <w:spacing w:line="259" w:lineRule="auto"/>
        <w:ind w:left="284" w:hanging="284"/>
        <w:jc w:val="both"/>
        <w:rPr>
          <w:rFonts w:eastAsiaTheme="minorHAnsi"/>
          <w:bCs w:val="0"/>
          <w:lang w:eastAsia="en-US"/>
        </w:rPr>
      </w:pPr>
      <w:r w:rsidRPr="002C77FE">
        <w:rPr>
          <w:rFonts w:eastAsiaTheme="minorHAnsi"/>
          <w:bCs w:val="0"/>
          <w:lang w:eastAsia="en-US"/>
        </w:rPr>
        <w:t xml:space="preserve">      - государств – участников Гаагской Конвенции, отменяющей требование легализации иностранных официальных документов 1961 года (при наличии апостиля, проставляемого на самом документе или отдельном листе компетентным органом иностранного государства в соответствии с требованиями Конвенции);</w:t>
      </w:r>
    </w:p>
    <w:p w:rsidR="0039494E" w:rsidRPr="002C77FE" w:rsidRDefault="0039494E" w:rsidP="0039494E">
      <w:pPr>
        <w:tabs>
          <w:tab w:val="left" w:pos="709"/>
        </w:tabs>
        <w:spacing w:line="259" w:lineRule="auto"/>
        <w:ind w:left="284" w:hanging="284"/>
        <w:jc w:val="both"/>
        <w:rPr>
          <w:rFonts w:eastAsiaTheme="minorHAnsi"/>
          <w:lang w:eastAsia="en-US"/>
        </w:rPr>
      </w:pPr>
      <w:r w:rsidRPr="002C77FE">
        <w:rPr>
          <w:rFonts w:eastAsiaTheme="minorHAnsi"/>
          <w:bCs w:val="0"/>
          <w:lang w:eastAsia="en-US"/>
        </w:rPr>
        <w:t xml:space="preserve">       - государств - участников Конвенции о правовой помощи и правовых отношениях по гражданским, семейным и уголовным делам 1993 года;</w:t>
      </w:r>
    </w:p>
    <w:p w:rsidR="000A72FB" w:rsidRDefault="0039494E" w:rsidP="0039494E">
      <w:r w:rsidRPr="002C77FE">
        <w:rPr>
          <w:rFonts w:eastAsiaTheme="minorHAnsi"/>
          <w:bCs w:val="0"/>
          <w:lang w:eastAsia="en-US"/>
        </w:rPr>
        <w:t xml:space="preserve">       - государств, с которыми Российская Федерация заключила договоры о правовой помощи и правовых отношениях по гражданским, семейным и уголовным делам.</w:t>
      </w:r>
    </w:p>
    <w:sectPr w:rsidR="000A72FB" w:rsidSect="003949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A5D08"/>
    <w:multiLevelType w:val="hybridMultilevel"/>
    <w:tmpl w:val="93A6BE80"/>
    <w:lvl w:ilvl="0" w:tplc="D80E1C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05AEC18" w:tentative="1">
      <w:start w:val="1"/>
      <w:numFmt w:val="lowerLetter"/>
      <w:lvlText w:val="%2."/>
      <w:lvlJc w:val="left"/>
      <w:pPr>
        <w:ind w:left="1440" w:hanging="360"/>
      </w:pPr>
    </w:lvl>
    <w:lvl w:ilvl="2" w:tplc="FFDC439C" w:tentative="1">
      <w:start w:val="1"/>
      <w:numFmt w:val="lowerRoman"/>
      <w:lvlText w:val="%3."/>
      <w:lvlJc w:val="right"/>
      <w:pPr>
        <w:ind w:left="2160" w:hanging="180"/>
      </w:pPr>
    </w:lvl>
    <w:lvl w:ilvl="3" w:tplc="45F680FC" w:tentative="1">
      <w:start w:val="1"/>
      <w:numFmt w:val="decimal"/>
      <w:lvlText w:val="%4."/>
      <w:lvlJc w:val="left"/>
      <w:pPr>
        <w:ind w:left="2880" w:hanging="360"/>
      </w:pPr>
    </w:lvl>
    <w:lvl w:ilvl="4" w:tplc="B2EA3AFE" w:tentative="1">
      <w:start w:val="1"/>
      <w:numFmt w:val="lowerLetter"/>
      <w:lvlText w:val="%5."/>
      <w:lvlJc w:val="left"/>
      <w:pPr>
        <w:ind w:left="3600" w:hanging="360"/>
      </w:pPr>
    </w:lvl>
    <w:lvl w:ilvl="5" w:tplc="777410B0" w:tentative="1">
      <w:start w:val="1"/>
      <w:numFmt w:val="lowerRoman"/>
      <w:lvlText w:val="%6."/>
      <w:lvlJc w:val="right"/>
      <w:pPr>
        <w:ind w:left="4320" w:hanging="180"/>
      </w:pPr>
    </w:lvl>
    <w:lvl w:ilvl="6" w:tplc="B08A3C78" w:tentative="1">
      <w:start w:val="1"/>
      <w:numFmt w:val="decimal"/>
      <w:lvlText w:val="%7."/>
      <w:lvlJc w:val="left"/>
      <w:pPr>
        <w:ind w:left="5040" w:hanging="360"/>
      </w:pPr>
    </w:lvl>
    <w:lvl w:ilvl="7" w:tplc="319C7DE4" w:tentative="1">
      <w:start w:val="1"/>
      <w:numFmt w:val="lowerLetter"/>
      <w:lvlText w:val="%8."/>
      <w:lvlJc w:val="left"/>
      <w:pPr>
        <w:ind w:left="5760" w:hanging="360"/>
      </w:pPr>
    </w:lvl>
    <w:lvl w:ilvl="8" w:tplc="197049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4E"/>
    <w:rsid w:val="000A72FB"/>
    <w:rsid w:val="0039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E1EAF-A896-4CF5-936F-0CDC96E0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94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9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9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2604</Words>
  <Characters>14843</Characters>
  <Application>Microsoft Office Word</Application>
  <DocSecurity>0</DocSecurity>
  <Lines>123</Lines>
  <Paragraphs>34</Paragraphs>
  <ScaleCrop>false</ScaleCrop>
  <Company/>
  <LinksUpToDate>false</LinksUpToDate>
  <CharactersWithSpaces>17413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1</cp:revision>
  <dcterms:created xsi:type="dcterms:W3CDTF">2020-07-16T01:43:00Z</dcterms:created>
  <dcterms:modified xsi:type="dcterms:W3CDTF">2020-07-16T01:46:00Z</dcterms:modified>
</cp:coreProperties>
</file>