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B8" w:rsidRDefault="00194FB8" w:rsidP="00194FB8">
      <w:pPr>
        <w:spacing w:after="120"/>
        <w:ind w:firstLine="709"/>
        <w:jc w:val="center"/>
        <w:rPr>
          <w:b/>
          <w:bCs/>
          <w:caps/>
          <w:color w:val="000000"/>
        </w:rPr>
      </w:pPr>
      <w:r w:rsidRPr="00C22982">
        <w:rPr>
          <w:b/>
          <w:bCs/>
          <w:caps/>
          <w:color w:val="000000"/>
        </w:rPr>
        <w:t>анкета выгодоприобретателя</w:t>
      </w:r>
      <w:r w:rsidR="00401CE6">
        <w:rPr>
          <w:rStyle w:val="a8"/>
          <w:b/>
          <w:bCs/>
          <w:caps/>
          <w:color w:val="000000"/>
        </w:rPr>
        <w:footnoteReference w:id="1"/>
      </w:r>
      <w:r w:rsidRPr="00C22982">
        <w:rPr>
          <w:b/>
          <w:bCs/>
          <w:caps/>
          <w:color w:val="000000"/>
        </w:rPr>
        <w:t xml:space="preserve"> </w:t>
      </w:r>
    </w:p>
    <w:p w:rsidR="00194FB8" w:rsidRDefault="00194FB8" w:rsidP="00194FB8">
      <w:pPr>
        <w:spacing w:after="120"/>
        <w:ind w:firstLine="709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иностранной структуры без образования </w:t>
      </w:r>
    </w:p>
    <w:p w:rsidR="00194FB8" w:rsidRPr="00401CE6" w:rsidRDefault="00194FB8" w:rsidP="00194FB8">
      <w:pPr>
        <w:spacing w:after="120"/>
        <w:ind w:firstLine="709"/>
        <w:jc w:val="center"/>
        <w:rPr>
          <w:b/>
          <w:bCs/>
          <w:caps/>
          <w:color w:val="000000"/>
          <w:lang w:val="en-US"/>
        </w:rPr>
      </w:pPr>
      <w:r>
        <w:rPr>
          <w:b/>
          <w:bCs/>
          <w:caps/>
          <w:color w:val="000000"/>
        </w:rPr>
        <w:t>юридического</w:t>
      </w:r>
      <w:r w:rsidRPr="00401CE6">
        <w:rPr>
          <w:b/>
          <w:bCs/>
          <w:caps/>
          <w:color w:val="000000"/>
          <w:lang w:val="en-US"/>
        </w:rPr>
        <w:t xml:space="preserve"> </w:t>
      </w:r>
      <w:r>
        <w:rPr>
          <w:b/>
          <w:bCs/>
          <w:caps/>
          <w:color w:val="000000"/>
        </w:rPr>
        <w:t>лица</w:t>
      </w:r>
      <w:r w:rsidR="00401CE6">
        <w:rPr>
          <w:rStyle w:val="a8"/>
          <w:b/>
          <w:bCs/>
          <w:caps/>
          <w:color w:val="000000"/>
        </w:rPr>
        <w:footnoteReference w:id="2"/>
      </w:r>
    </w:p>
    <w:p w:rsidR="00121EC8" w:rsidRDefault="00121EC8" w:rsidP="003D53C2">
      <w:pPr>
        <w:spacing w:after="120"/>
        <w:ind w:firstLine="709"/>
        <w:jc w:val="center"/>
        <w:rPr>
          <w:b/>
          <w:bCs/>
          <w:caps/>
          <w:color w:val="000000"/>
          <w:lang w:val="en-US"/>
        </w:rPr>
      </w:pPr>
      <w:r>
        <w:rPr>
          <w:b/>
          <w:bCs/>
          <w:caps/>
          <w:color w:val="000000"/>
          <w:lang w:val="en-US"/>
        </w:rPr>
        <w:t>FOREIGN</w:t>
      </w:r>
      <w:r w:rsidRPr="00401CE6">
        <w:rPr>
          <w:b/>
          <w:bCs/>
          <w:caps/>
          <w:color w:val="000000"/>
          <w:lang w:val="en-US"/>
        </w:rPr>
        <w:t xml:space="preserve"> </w:t>
      </w:r>
      <w:r>
        <w:rPr>
          <w:b/>
          <w:bCs/>
          <w:caps/>
          <w:color w:val="000000"/>
          <w:lang w:val="en-US"/>
        </w:rPr>
        <w:t>UNINCORPORATED</w:t>
      </w:r>
      <w:r w:rsidRPr="00401CE6">
        <w:rPr>
          <w:b/>
          <w:bCs/>
          <w:caps/>
          <w:color w:val="000000"/>
          <w:lang w:val="en-US"/>
        </w:rPr>
        <w:t xml:space="preserve"> </w:t>
      </w:r>
      <w:r>
        <w:rPr>
          <w:b/>
          <w:bCs/>
          <w:caps/>
          <w:color w:val="000000"/>
          <w:lang w:val="en-US"/>
        </w:rPr>
        <w:t>ENTITY’s</w:t>
      </w:r>
      <w:r w:rsidR="00E4118C">
        <w:rPr>
          <w:rStyle w:val="a8"/>
          <w:b/>
          <w:bCs/>
          <w:caps/>
          <w:color w:val="000000"/>
          <w:lang w:val="en-US"/>
        </w:rPr>
        <w:footnoteReference w:id="3"/>
      </w:r>
    </w:p>
    <w:p w:rsidR="003D53C2" w:rsidRPr="00401CE6" w:rsidRDefault="00121EC8" w:rsidP="003D53C2">
      <w:pPr>
        <w:spacing w:after="120"/>
        <w:ind w:firstLine="709"/>
        <w:jc w:val="center"/>
        <w:rPr>
          <w:b/>
          <w:bCs/>
          <w:caps/>
          <w:color w:val="000000"/>
          <w:lang w:val="en-US"/>
        </w:rPr>
      </w:pPr>
      <w:r w:rsidRPr="00401CE6">
        <w:rPr>
          <w:b/>
          <w:bCs/>
          <w:caps/>
          <w:color w:val="000000"/>
          <w:lang w:val="en-US"/>
        </w:rPr>
        <w:t xml:space="preserve"> </w:t>
      </w:r>
      <w:r w:rsidR="003D53C2" w:rsidRPr="00401CE6">
        <w:rPr>
          <w:b/>
          <w:bCs/>
          <w:caps/>
          <w:color w:val="000000"/>
          <w:lang w:val="en-US"/>
        </w:rPr>
        <w:t>BENEFICIARY</w:t>
      </w:r>
      <w:r w:rsidR="006D3626">
        <w:rPr>
          <w:rStyle w:val="a8"/>
          <w:b/>
          <w:bCs/>
          <w:caps/>
          <w:color w:val="000000"/>
          <w:lang w:val="en-US"/>
        </w:rPr>
        <w:footnoteReference w:id="4"/>
      </w:r>
      <w:r w:rsidR="003D53C2" w:rsidRPr="00401CE6">
        <w:rPr>
          <w:b/>
          <w:bCs/>
          <w:caps/>
          <w:color w:val="000000"/>
          <w:lang w:val="en-US"/>
        </w:rPr>
        <w:t xml:space="preserve"> QUESTIONNAIRE </w:t>
      </w:r>
    </w:p>
    <w:p w:rsidR="00194FB8" w:rsidRPr="00401CE6" w:rsidRDefault="00194FB8" w:rsidP="00194FB8">
      <w:pPr>
        <w:spacing w:after="120"/>
        <w:ind w:firstLine="709"/>
        <w:jc w:val="center"/>
        <w:rPr>
          <w:b/>
          <w:bCs/>
          <w:caps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4895"/>
      </w:tblGrid>
      <w:tr w:rsidR="00194FB8" w:rsidRPr="00121EC8" w:rsidTr="002D1EB3">
        <w:trPr>
          <w:trHeight w:val="53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B8" w:rsidRDefault="00194FB8" w:rsidP="00BC35E2">
            <w:pPr>
              <w:spacing w:after="12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C22982">
              <w:rPr>
                <w:sz w:val="28"/>
                <w:szCs w:val="28"/>
                <w:lang w:eastAsia="en-US"/>
              </w:rPr>
              <w:t>Наименование реквизитов</w:t>
            </w:r>
            <w:r w:rsidR="00121EC8">
              <w:rPr>
                <w:sz w:val="28"/>
                <w:szCs w:val="28"/>
                <w:lang w:val="en-US" w:eastAsia="en-US"/>
              </w:rPr>
              <w:t>/</w:t>
            </w:r>
          </w:p>
          <w:p w:rsidR="00121EC8" w:rsidRPr="00121EC8" w:rsidRDefault="00121EC8" w:rsidP="00BC35E2">
            <w:pPr>
              <w:spacing w:after="12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121EC8">
              <w:rPr>
                <w:sz w:val="28"/>
                <w:szCs w:val="28"/>
                <w:lang w:val="en-US" w:eastAsia="en-US"/>
              </w:rPr>
              <w:t>Item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B8" w:rsidRPr="00401CE6" w:rsidRDefault="00194FB8" w:rsidP="00BC35E2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2982">
              <w:rPr>
                <w:sz w:val="28"/>
                <w:szCs w:val="28"/>
                <w:lang w:eastAsia="en-US"/>
              </w:rPr>
              <w:t>Сведения</w:t>
            </w:r>
            <w:r w:rsidRPr="00401CE6">
              <w:rPr>
                <w:sz w:val="28"/>
                <w:szCs w:val="28"/>
                <w:lang w:eastAsia="en-US"/>
              </w:rPr>
              <w:t xml:space="preserve"> </w:t>
            </w:r>
            <w:r w:rsidRPr="00C22982">
              <w:rPr>
                <w:sz w:val="28"/>
                <w:szCs w:val="28"/>
                <w:lang w:eastAsia="en-US"/>
              </w:rPr>
              <w:t>о</w:t>
            </w:r>
            <w:r w:rsidRPr="00401CE6">
              <w:rPr>
                <w:sz w:val="28"/>
                <w:szCs w:val="28"/>
                <w:lang w:eastAsia="en-US"/>
              </w:rPr>
              <w:t xml:space="preserve"> </w:t>
            </w:r>
            <w:r w:rsidRPr="00C22982">
              <w:rPr>
                <w:sz w:val="28"/>
                <w:szCs w:val="28"/>
                <w:lang w:eastAsia="en-US"/>
              </w:rPr>
              <w:t>выгодоприобретателе</w:t>
            </w:r>
            <w:r w:rsidR="00121EC8" w:rsidRPr="00401CE6">
              <w:rPr>
                <w:sz w:val="28"/>
                <w:szCs w:val="28"/>
                <w:lang w:eastAsia="en-US"/>
              </w:rPr>
              <w:t>/</w:t>
            </w:r>
          </w:p>
          <w:p w:rsidR="00121EC8" w:rsidRPr="00401CE6" w:rsidRDefault="00121EC8" w:rsidP="00121EC8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Beneficiary</w:t>
            </w:r>
            <w:r w:rsidRPr="00401CE6">
              <w:rPr>
                <w:sz w:val="28"/>
                <w:szCs w:val="28"/>
                <w:lang w:eastAsia="en-US"/>
              </w:rPr>
              <w:t>’</w:t>
            </w:r>
            <w:r>
              <w:rPr>
                <w:sz w:val="28"/>
                <w:szCs w:val="28"/>
                <w:lang w:val="en-US" w:eastAsia="en-US"/>
              </w:rPr>
              <w:t>s</w:t>
            </w:r>
            <w:r w:rsidRPr="00401CE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details</w:t>
            </w:r>
          </w:p>
        </w:tc>
      </w:tr>
      <w:tr w:rsidR="00194FB8" w:rsidRPr="00FA2E5D" w:rsidTr="002D1EB3">
        <w:trPr>
          <w:trHeight w:val="84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B8" w:rsidRPr="00121EC8" w:rsidRDefault="00194FB8" w:rsidP="00BC35E2">
            <w:pPr>
              <w:spacing w:after="120" w:line="276" w:lineRule="auto"/>
              <w:jc w:val="both"/>
            </w:pPr>
            <w:r w:rsidRPr="00C22982">
              <w:t>Наименование, фирменное наименование на русском языке (полное и (или) сокращенное) и на иностранных языках (полное и (или) сокращенное) (при наличии)</w:t>
            </w:r>
            <w:r w:rsidR="00121EC8" w:rsidRPr="00121EC8">
              <w:t>/</w:t>
            </w:r>
          </w:p>
          <w:p w:rsidR="00121EC8" w:rsidRPr="00121EC8" w:rsidRDefault="00121EC8" w:rsidP="00121EC8">
            <w:pPr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trade name in Russian (full and/or short form) and foreign languages (full and/or sort form), if any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8" w:rsidRPr="00121EC8" w:rsidRDefault="00194FB8" w:rsidP="00BC35E2">
            <w:pPr>
              <w:spacing w:after="120" w:line="276" w:lineRule="auto"/>
              <w:jc w:val="center"/>
              <w:rPr>
                <w:lang w:val="en-US"/>
              </w:rPr>
            </w:pPr>
          </w:p>
        </w:tc>
      </w:tr>
      <w:tr w:rsidR="00194FB8" w:rsidRPr="008F3797" w:rsidTr="002D1EB3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B8" w:rsidRPr="00121EC8" w:rsidRDefault="00194FB8" w:rsidP="00BC35E2">
            <w:pPr>
              <w:spacing w:after="120" w:line="276" w:lineRule="auto"/>
              <w:jc w:val="both"/>
            </w:pPr>
            <w:r w:rsidRPr="00C22982">
              <w:t>Организационно-правовая форма</w:t>
            </w:r>
            <w:r w:rsidR="00121EC8" w:rsidRPr="00121EC8">
              <w:t>/</w:t>
            </w:r>
          </w:p>
          <w:p w:rsidR="00121EC8" w:rsidRPr="00121EC8" w:rsidRDefault="00121EC8" w:rsidP="00BC35E2">
            <w:pPr>
              <w:spacing w:after="120" w:line="276" w:lineRule="auto"/>
              <w:jc w:val="both"/>
            </w:pPr>
            <w:r>
              <w:rPr>
                <w:lang w:val="en-US"/>
              </w:rPr>
              <w:t>Form</w:t>
            </w:r>
            <w:r w:rsidRPr="00121EC8">
              <w:t xml:space="preserve"> </w:t>
            </w:r>
            <w:r>
              <w:rPr>
                <w:lang w:val="en-US"/>
              </w:rPr>
              <w:t>of</w:t>
            </w:r>
            <w:r w:rsidRPr="00121EC8">
              <w:t xml:space="preserve"> </w:t>
            </w:r>
            <w:r>
              <w:rPr>
                <w:lang w:val="en-US"/>
              </w:rPr>
              <w:t>incorporation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8" w:rsidRPr="00A04D7A" w:rsidRDefault="00194FB8" w:rsidP="00BC35E2">
            <w:pPr>
              <w:spacing w:after="120" w:line="276" w:lineRule="auto"/>
              <w:jc w:val="center"/>
            </w:pPr>
          </w:p>
        </w:tc>
      </w:tr>
      <w:tr w:rsidR="00194FB8" w:rsidRPr="00FA2E5D" w:rsidTr="002D1EB3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C8" w:rsidRPr="00121EC8" w:rsidRDefault="00194FB8" w:rsidP="00194FB8">
            <w:pPr>
              <w:spacing w:after="120" w:line="276" w:lineRule="auto"/>
              <w:jc w:val="both"/>
            </w:pPr>
            <w:r w:rsidRPr="00473234">
              <w:t xml:space="preserve">Код (коды) (при наличии) </w:t>
            </w:r>
            <w:r>
              <w:t>иностранной структуры без образования юридического лица</w:t>
            </w:r>
            <w:r w:rsidRPr="00473234">
              <w:t xml:space="preserve"> в государстве (на территории) ее регистрации (инкорпорации) в качестве налогоплательщика (или его (их) аналоги)</w:t>
            </w:r>
            <w:r w:rsidR="00121EC8" w:rsidRPr="00121EC8">
              <w:t>/</w:t>
            </w:r>
          </w:p>
          <w:p w:rsidR="00121EC8" w:rsidRPr="00121EC8" w:rsidRDefault="00121EC8" w:rsidP="007E36D8">
            <w:pPr>
              <w:spacing w:after="120" w:line="276" w:lineRule="auto"/>
              <w:jc w:val="both"/>
              <w:rPr>
                <w:lang w:val="en-US"/>
              </w:rPr>
            </w:pPr>
            <w:r w:rsidRPr="007E36D8">
              <w:rPr>
                <w:lang w:val="en-US"/>
              </w:rPr>
              <w:t xml:space="preserve">Code(s) (if any) of the </w:t>
            </w:r>
            <w:r w:rsidR="007E36D8">
              <w:rPr>
                <w:lang w:val="en-US"/>
              </w:rPr>
              <w:t xml:space="preserve">foreign unincorporated entity </w:t>
            </w:r>
            <w:r w:rsidRPr="007E36D8">
              <w:rPr>
                <w:lang w:val="en-US"/>
              </w:rPr>
              <w:t>in the state of its registration (incorporation) as a taxpayer (or their equivalents)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8" w:rsidRPr="00121EC8" w:rsidRDefault="00194FB8" w:rsidP="00BC35E2">
            <w:pPr>
              <w:spacing w:after="120" w:line="276" w:lineRule="auto"/>
              <w:jc w:val="center"/>
              <w:rPr>
                <w:lang w:val="en-US"/>
              </w:rPr>
            </w:pPr>
          </w:p>
        </w:tc>
      </w:tr>
      <w:tr w:rsidR="00194FB8" w:rsidRPr="00FA2E5D" w:rsidTr="007E36D8">
        <w:trPr>
          <w:trHeight w:val="55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B8" w:rsidRDefault="00194FB8" w:rsidP="00473234">
            <w:pPr>
              <w:spacing w:after="120" w:line="276" w:lineRule="auto"/>
              <w:contextualSpacing/>
              <w:jc w:val="both"/>
            </w:pPr>
            <w:r w:rsidRPr="00C22982">
              <w:t>Сведения о государственной регистрации</w:t>
            </w:r>
            <w:r w:rsidR="002D1EB3">
              <w:t>:</w:t>
            </w:r>
          </w:p>
          <w:p w:rsidR="00194FB8" w:rsidRDefault="00194FB8" w:rsidP="002D1EB3">
            <w:pPr>
              <w:spacing w:after="120" w:line="276" w:lineRule="auto"/>
              <w:contextualSpacing/>
              <w:jc w:val="both"/>
            </w:pPr>
            <w:r w:rsidRPr="00473234">
              <w:t xml:space="preserve">Регистрационный номер (номера) (при наличии), присвоенный иностранной структуре без образования юридического лица в государстве (на территории) ее </w:t>
            </w:r>
            <w:r w:rsidRPr="00473234">
              <w:lastRenderedPageBreak/>
              <w:t>регистрации (инкорпорации) при регистрации (инкорпорации)</w:t>
            </w:r>
            <w:r w:rsidR="007E36D8">
              <w:t>.</w:t>
            </w:r>
          </w:p>
          <w:p w:rsidR="007E36D8" w:rsidRPr="007E36D8" w:rsidRDefault="007E36D8" w:rsidP="002D1EB3">
            <w:pPr>
              <w:spacing w:after="120" w:line="276" w:lineRule="auto"/>
              <w:contextualSpacing/>
              <w:jc w:val="both"/>
              <w:rPr>
                <w:lang w:val="en-US"/>
              </w:rPr>
            </w:pPr>
            <w:r w:rsidRPr="007E36D8">
              <w:rPr>
                <w:lang w:val="en-US"/>
              </w:rPr>
              <w:t>State registration:</w:t>
            </w:r>
          </w:p>
          <w:p w:rsidR="007E36D8" w:rsidRPr="007E36D8" w:rsidRDefault="007E36D8" w:rsidP="007E36D8">
            <w:pPr>
              <w:spacing w:after="120" w:line="276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Registration number (numbers) (if any) assigned to the foreign unincorporated entity in the state (on the territory) of its registration (incorporation).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8" w:rsidRPr="007E36D8" w:rsidRDefault="00194FB8" w:rsidP="00BC35E2">
            <w:pPr>
              <w:spacing w:after="120" w:line="276" w:lineRule="auto"/>
              <w:jc w:val="center"/>
              <w:rPr>
                <w:lang w:val="en-US"/>
              </w:rPr>
            </w:pPr>
          </w:p>
          <w:p w:rsidR="00194FB8" w:rsidRPr="007E36D8" w:rsidRDefault="00194FB8" w:rsidP="00BC35E2">
            <w:pPr>
              <w:spacing w:after="120" w:line="276" w:lineRule="auto"/>
              <w:jc w:val="center"/>
              <w:rPr>
                <w:lang w:val="en-US"/>
              </w:rPr>
            </w:pPr>
          </w:p>
        </w:tc>
      </w:tr>
      <w:tr w:rsidR="00194FB8" w:rsidRPr="00FA2E5D" w:rsidTr="002D1EB3">
        <w:trPr>
          <w:trHeight w:val="47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B8" w:rsidRPr="007E36D8" w:rsidRDefault="002D1EB3" w:rsidP="00BC35E2">
            <w:pPr>
              <w:spacing w:after="120" w:line="276" w:lineRule="auto"/>
              <w:jc w:val="both"/>
            </w:pPr>
            <w:r w:rsidRPr="00473234">
              <w:t>Место ведения основной деятельности</w:t>
            </w:r>
            <w:r>
              <w:t xml:space="preserve"> иностранной структуры без образования юридического лица</w:t>
            </w:r>
            <w:r w:rsidR="007E36D8" w:rsidRPr="007E36D8">
              <w:t>/</w:t>
            </w:r>
          </w:p>
          <w:p w:rsidR="007E36D8" w:rsidRPr="007E36D8" w:rsidRDefault="007E36D8" w:rsidP="007E36D8">
            <w:pPr>
              <w:spacing w:after="120" w:line="276" w:lineRule="auto"/>
              <w:jc w:val="both"/>
              <w:rPr>
                <w:lang w:val="en-US"/>
              </w:rPr>
            </w:pPr>
            <w:r w:rsidRPr="007E36D8">
              <w:rPr>
                <w:lang w:val="en-US"/>
              </w:rPr>
              <w:t xml:space="preserve">Place of principal business activities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8" w:rsidRPr="007E36D8" w:rsidRDefault="00194FB8" w:rsidP="00BC35E2">
            <w:pPr>
              <w:spacing w:after="120" w:line="276" w:lineRule="auto"/>
              <w:jc w:val="center"/>
              <w:rPr>
                <w:lang w:val="en-US"/>
              </w:rPr>
            </w:pPr>
          </w:p>
        </w:tc>
      </w:tr>
      <w:tr w:rsidR="00194FB8" w:rsidRPr="00FA2E5D" w:rsidTr="002D1EB3">
        <w:trPr>
          <w:trHeight w:val="47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8" w:rsidRPr="007E36D8" w:rsidRDefault="002D1EB3" w:rsidP="002D1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  <w:r w:rsidR="007E36D8" w:rsidRPr="007E36D8">
              <w:rPr>
                <w:rFonts w:eastAsiaTheme="minorHAnsi"/>
                <w:lang w:eastAsia="en-US"/>
              </w:rPr>
              <w:t>/</w:t>
            </w:r>
          </w:p>
          <w:p w:rsidR="00932763" w:rsidRPr="007E36D8" w:rsidRDefault="007E36D8" w:rsidP="0093276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32763">
              <w:rPr>
                <w:lang w:val="en-US"/>
              </w:rPr>
              <w:t>Assets under management (</w:t>
            </w:r>
            <w:r w:rsidR="00932763">
              <w:rPr>
                <w:lang w:val="en-US"/>
              </w:rPr>
              <w:t>owned</w:t>
            </w:r>
            <w:r>
              <w:rPr>
                <w:lang w:val="en-US"/>
              </w:rPr>
              <w:t>)</w:t>
            </w:r>
            <w:r w:rsidR="00932763">
              <w:rPr>
                <w:lang w:val="en-US"/>
              </w:rPr>
              <w:t>, surname, name, patronymic (if any) (name) and place of residence (place of business) of founders and trustee (manager) – applicable to trusts and other foreign unincorporated entities with similar structure or function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8" w:rsidRPr="00932763" w:rsidRDefault="00194FB8" w:rsidP="00BC35E2">
            <w:pPr>
              <w:spacing w:after="120" w:line="276" w:lineRule="auto"/>
              <w:jc w:val="center"/>
              <w:rPr>
                <w:lang w:val="en-US"/>
              </w:rPr>
            </w:pPr>
          </w:p>
        </w:tc>
      </w:tr>
      <w:tr w:rsidR="006D3626" w:rsidRPr="00FA2E5D" w:rsidTr="00E870C9">
        <w:trPr>
          <w:trHeight w:val="47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26" w:rsidRPr="00FA2E5D" w:rsidRDefault="006D3626" w:rsidP="006D3626">
            <w:pPr>
              <w:rPr>
                <w:color w:val="000000"/>
              </w:rPr>
            </w:pPr>
            <w:r w:rsidRPr="00FA2E5D">
              <w:rPr>
                <w:color w:val="000000"/>
              </w:rPr>
              <w:t>Основания, свидетельствующие о том, что Клиент действует к выгоде другого лица при проведении операций с денежными средствами и иным имуществом</w:t>
            </w:r>
            <w:r w:rsidRPr="00FA2E5D">
              <w:rPr>
                <w:rStyle w:val="a8"/>
                <w:color w:val="000000"/>
              </w:rPr>
              <w:footnoteReference w:id="5"/>
            </w:r>
          </w:p>
          <w:p w:rsidR="00FA2E5D" w:rsidRPr="00FA2E5D" w:rsidRDefault="00FA2E5D" w:rsidP="006D3626">
            <w:pPr>
              <w:rPr>
                <w:color w:val="000000"/>
              </w:rPr>
            </w:pPr>
          </w:p>
          <w:p w:rsidR="00FA2E5D" w:rsidRPr="00FA2E5D" w:rsidRDefault="00FA2E5D" w:rsidP="006D3626">
            <w:pPr>
              <w:rPr>
                <w:color w:val="000000"/>
                <w:lang w:val="en-US"/>
              </w:rPr>
            </w:pPr>
            <w:r w:rsidRPr="00FA2E5D">
              <w:rPr>
                <w:lang w:val="en-US"/>
              </w:rPr>
              <w:t>The document evidencing that the Client acts to the benefit of another person while making transactions in cash and other asset</w:t>
            </w:r>
            <w:r w:rsidRPr="00FA2E5D">
              <w:rPr>
                <w:rStyle w:val="a8"/>
                <w:lang w:val="en-US"/>
              </w:rPr>
              <w:footnoteReference w:id="6"/>
            </w:r>
          </w:p>
          <w:p w:rsidR="00FA2E5D" w:rsidRPr="00FA2E5D" w:rsidRDefault="00FA2E5D" w:rsidP="006D3626">
            <w:pPr>
              <w:rPr>
                <w:color w:val="000000"/>
                <w:lang w:val="en-US"/>
              </w:rPr>
            </w:pPr>
          </w:p>
          <w:p w:rsidR="00FA2E5D" w:rsidRPr="00FA2E5D" w:rsidRDefault="00FA2E5D" w:rsidP="006D3626">
            <w:pPr>
              <w:rPr>
                <w:color w:val="000000"/>
                <w:lang w:val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26" w:rsidRPr="00FA2E5D" w:rsidRDefault="006D3626" w:rsidP="006D3626">
            <w:pPr>
              <w:spacing w:after="120" w:line="276" w:lineRule="auto"/>
              <w:jc w:val="both"/>
              <w:rPr>
                <w:lang w:val="en-US"/>
              </w:rPr>
            </w:pPr>
          </w:p>
        </w:tc>
      </w:tr>
    </w:tbl>
    <w:p w:rsidR="00194FB8" w:rsidRPr="00C22982" w:rsidRDefault="00194FB8" w:rsidP="00194FB8">
      <w:pPr>
        <w:spacing w:after="200" w:line="276" w:lineRule="auto"/>
      </w:pPr>
      <w:r w:rsidRPr="00C22982">
        <w:t>(Должность руководителя)</w:t>
      </w:r>
      <w:r w:rsidRPr="00C22982">
        <w:tab/>
        <w:t>__________________/Ф.И.О./</w:t>
      </w:r>
    </w:p>
    <w:p w:rsidR="00194FB8" w:rsidRPr="00C22982" w:rsidRDefault="00194FB8" w:rsidP="00194FB8">
      <w:pPr>
        <w:spacing w:after="200" w:line="276" w:lineRule="auto"/>
      </w:pPr>
      <w:proofErr w:type="spellStart"/>
      <w:r w:rsidRPr="00C22982">
        <w:t>м.п</w:t>
      </w:r>
      <w:proofErr w:type="spellEnd"/>
      <w:r w:rsidRPr="00C22982">
        <w:t>.</w:t>
      </w:r>
      <w:r w:rsidR="00C641BF">
        <w:t xml:space="preserve"> (при наличии)</w:t>
      </w:r>
    </w:p>
    <w:p w:rsidR="00335FF1" w:rsidRDefault="00194FB8" w:rsidP="001A4912">
      <w:pPr>
        <w:spacing w:after="200" w:line="276" w:lineRule="auto"/>
      </w:pPr>
      <w:r w:rsidRPr="00C22982">
        <w:t>«____» ___________20___год.</w:t>
      </w:r>
    </w:p>
    <w:p w:rsidR="00932763" w:rsidRDefault="00932763" w:rsidP="001A4912">
      <w:pPr>
        <w:spacing w:after="200" w:line="276" w:lineRule="auto"/>
      </w:pPr>
    </w:p>
    <w:p w:rsidR="00932763" w:rsidRPr="00932763" w:rsidRDefault="00932763" w:rsidP="00932763">
      <w:pPr>
        <w:spacing w:after="200" w:line="276" w:lineRule="auto"/>
        <w:rPr>
          <w:lang w:val="en-US"/>
        </w:rPr>
      </w:pPr>
      <w:r w:rsidRPr="00932763">
        <w:rPr>
          <w:lang w:val="en-US"/>
        </w:rPr>
        <w:t>(</w:t>
      </w:r>
      <w:r>
        <w:rPr>
          <w:lang w:val="en-US"/>
        </w:rPr>
        <w:t>Entity’s head title</w:t>
      </w:r>
      <w:r w:rsidRPr="00932763">
        <w:rPr>
          <w:lang w:val="en-US"/>
        </w:rPr>
        <w:t>)</w:t>
      </w:r>
      <w:r w:rsidRPr="00932763">
        <w:rPr>
          <w:lang w:val="en-US"/>
        </w:rPr>
        <w:tab/>
        <w:t>__________________/</w:t>
      </w:r>
      <w:r>
        <w:rPr>
          <w:lang w:val="en-US"/>
        </w:rPr>
        <w:t>Full name</w:t>
      </w:r>
      <w:r w:rsidRPr="00932763">
        <w:rPr>
          <w:lang w:val="en-US"/>
        </w:rPr>
        <w:t>/</w:t>
      </w:r>
    </w:p>
    <w:p w:rsidR="00932763" w:rsidRPr="00C22982" w:rsidRDefault="00932763" w:rsidP="00932763">
      <w:pPr>
        <w:spacing w:after="200" w:line="276" w:lineRule="auto"/>
      </w:pPr>
      <w:r>
        <w:rPr>
          <w:lang w:val="en-US"/>
        </w:rPr>
        <w:t>L</w:t>
      </w:r>
      <w:r w:rsidRPr="00C22982">
        <w:t>.</w:t>
      </w:r>
      <w:r>
        <w:rPr>
          <w:lang w:val="en-US"/>
        </w:rPr>
        <w:t>S</w:t>
      </w:r>
      <w:r w:rsidRPr="00C22982">
        <w:t>.</w:t>
      </w:r>
      <w:r>
        <w:t xml:space="preserve"> (</w:t>
      </w:r>
      <w:r>
        <w:rPr>
          <w:lang w:val="en-US"/>
        </w:rPr>
        <w:t>if any</w:t>
      </w:r>
      <w:r>
        <w:t>)</w:t>
      </w:r>
    </w:p>
    <w:p w:rsidR="00932763" w:rsidRDefault="00932763" w:rsidP="00932763">
      <w:pPr>
        <w:spacing w:after="200" w:line="276" w:lineRule="auto"/>
      </w:pPr>
      <w:r w:rsidRPr="00C22982">
        <w:t>«____» ___________20___.</w:t>
      </w:r>
    </w:p>
    <w:p w:rsidR="00932763" w:rsidRDefault="00932763" w:rsidP="001A4912">
      <w:pPr>
        <w:spacing w:after="200" w:line="276" w:lineRule="auto"/>
      </w:pPr>
    </w:p>
    <w:sectPr w:rsidR="00932763" w:rsidSect="002D1E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52" w:rsidRDefault="006B1352" w:rsidP="00401CE6">
      <w:r>
        <w:separator/>
      </w:r>
    </w:p>
  </w:endnote>
  <w:endnote w:type="continuationSeparator" w:id="0">
    <w:p w:rsidR="006B1352" w:rsidRDefault="006B1352" w:rsidP="0040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52" w:rsidRDefault="006B1352" w:rsidP="00401CE6">
      <w:r>
        <w:separator/>
      </w:r>
    </w:p>
  </w:footnote>
  <w:footnote w:type="continuationSeparator" w:id="0">
    <w:p w:rsidR="006B1352" w:rsidRDefault="006B1352" w:rsidP="00401CE6">
      <w:r>
        <w:continuationSeparator/>
      </w:r>
    </w:p>
  </w:footnote>
  <w:footnote w:id="1">
    <w:p w:rsidR="006D3626" w:rsidRPr="00FA2E5D" w:rsidRDefault="00401CE6">
      <w:pPr>
        <w:pStyle w:val="a6"/>
      </w:pPr>
      <w:r w:rsidRPr="00FA2E5D">
        <w:rPr>
          <w:rStyle w:val="a8"/>
        </w:rPr>
        <w:footnoteRef/>
      </w:r>
      <w:r w:rsidRPr="00FA2E5D">
        <w:t xml:space="preserve"> Выгодоприобретатель - </w:t>
      </w:r>
      <w:r w:rsidRPr="00FA2E5D">
        <w:rPr>
          <w:rFonts w:eastAsiaTheme="minorHAnsi"/>
          <w:lang w:eastAsia="en-US"/>
        </w:rPr>
        <w:t>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2">
    <w:p w:rsidR="00401CE6" w:rsidRDefault="00401CE6">
      <w:pPr>
        <w:pStyle w:val="a6"/>
      </w:pPr>
      <w:r w:rsidRPr="00FA2E5D">
        <w:rPr>
          <w:rStyle w:val="a8"/>
        </w:rPr>
        <w:footnoteRef/>
      </w:r>
      <w:r w:rsidRPr="00FA2E5D">
        <w:t xml:space="preserve"> ИСБОЮЛ – Иностранная структура без образования юридического лица.</w:t>
      </w:r>
    </w:p>
  </w:footnote>
  <w:footnote w:id="3">
    <w:p w:rsidR="00E4118C" w:rsidRPr="00E4118C" w:rsidRDefault="00E4118C">
      <w:pPr>
        <w:pStyle w:val="a6"/>
        <w:rPr>
          <w:lang w:val="en-US"/>
        </w:rPr>
      </w:pPr>
      <w:r>
        <w:rPr>
          <w:rStyle w:val="a8"/>
        </w:rPr>
        <w:footnoteRef/>
      </w:r>
      <w:r w:rsidRPr="00E4118C">
        <w:rPr>
          <w:lang w:val="en-US"/>
        </w:rPr>
        <w:t xml:space="preserve"> </w:t>
      </w:r>
      <w:r>
        <w:rPr>
          <w:lang w:val="en-US"/>
        </w:rPr>
        <w:t>A foreign unincorporated entity is a foreign company without a corporate status.</w:t>
      </w:r>
    </w:p>
  </w:footnote>
  <w:footnote w:id="4">
    <w:p w:rsidR="006D3626" w:rsidRPr="006D3626" w:rsidRDefault="006D3626">
      <w:pPr>
        <w:pStyle w:val="a6"/>
        <w:rPr>
          <w:lang w:val="en-US"/>
        </w:rPr>
      </w:pPr>
      <w:r>
        <w:rPr>
          <w:rStyle w:val="a8"/>
        </w:rPr>
        <w:footnoteRef/>
      </w:r>
      <w:r w:rsidRPr="006D3626">
        <w:rPr>
          <w:lang w:val="en-US"/>
        </w:rPr>
        <w:t xml:space="preserve"> </w:t>
      </w:r>
      <w:r>
        <w:rPr>
          <w:lang w:val="en-US"/>
        </w:rPr>
        <w:t>A beneficiary is a person who is not directly involved in transaction</w:t>
      </w:r>
      <w:r w:rsidR="0000212F">
        <w:rPr>
          <w:lang w:val="en-US"/>
        </w:rPr>
        <w:t>s in cash or other assets</w:t>
      </w:r>
      <w:r>
        <w:rPr>
          <w:lang w:val="en-US"/>
        </w:rPr>
        <w:t xml:space="preserve"> made by the client to the person’s benefit also on the basis of an agent, agency, commission or trust management agreement. </w:t>
      </w:r>
    </w:p>
  </w:footnote>
  <w:footnote w:id="5">
    <w:p w:rsidR="006D3626" w:rsidRPr="00FA2E5D" w:rsidRDefault="006D3626">
      <w:pPr>
        <w:pStyle w:val="a6"/>
      </w:pPr>
      <w:r w:rsidRPr="00FA2E5D">
        <w:rPr>
          <w:rStyle w:val="a8"/>
        </w:rPr>
        <w:footnoteRef/>
      </w:r>
      <w:r w:rsidRPr="00FA2E5D">
        <w:t xml:space="preserve"> Вид, номер, дата договора, на основании которого клиент действует к выгоде другого лица, в том числе, агентского</w:t>
      </w:r>
      <w:r w:rsidRPr="00FA2E5D">
        <w:rPr>
          <w:rFonts w:eastAsiaTheme="minorHAnsi"/>
          <w:lang w:eastAsia="en-US"/>
        </w:rPr>
        <w:t xml:space="preserve"> договора, договоров поручения, комиссии и доверительного управления.</w:t>
      </w:r>
    </w:p>
  </w:footnote>
  <w:footnote w:id="6">
    <w:p w:rsidR="00FA2E5D" w:rsidRPr="00FA2E5D" w:rsidRDefault="00FA2E5D">
      <w:pPr>
        <w:pStyle w:val="a6"/>
        <w:rPr>
          <w:lang w:val="en-US"/>
        </w:rPr>
      </w:pPr>
      <w:r w:rsidRPr="00FA2E5D">
        <w:rPr>
          <w:rStyle w:val="a8"/>
        </w:rPr>
        <w:footnoteRef/>
      </w:r>
      <w:r w:rsidRPr="00FA2E5D">
        <w:rPr>
          <w:lang w:val="en-US"/>
        </w:rPr>
        <w:t xml:space="preserve"> </w:t>
      </w:r>
      <w:proofErr w:type="spellStart"/>
      <w:r w:rsidRPr="00FA2E5D">
        <w:rPr>
          <w:lang w:val="x-none"/>
        </w:rPr>
        <w:t>The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type</w:t>
      </w:r>
      <w:proofErr w:type="spellEnd"/>
      <w:r w:rsidRPr="00FA2E5D">
        <w:rPr>
          <w:lang w:val="x-none"/>
        </w:rPr>
        <w:t xml:space="preserve">, </w:t>
      </w:r>
      <w:proofErr w:type="spellStart"/>
      <w:r w:rsidRPr="00FA2E5D">
        <w:rPr>
          <w:lang w:val="x-none"/>
        </w:rPr>
        <w:t>number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and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date</w:t>
      </w:r>
      <w:proofErr w:type="spellEnd"/>
      <w:r w:rsidRPr="00FA2E5D">
        <w:rPr>
          <w:lang w:val="x-none"/>
        </w:rPr>
        <w:t xml:space="preserve"> of a </w:t>
      </w:r>
      <w:proofErr w:type="spellStart"/>
      <w:r w:rsidRPr="00FA2E5D">
        <w:rPr>
          <w:lang w:val="x-none"/>
        </w:rPr>
        <w:t>contract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which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serves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as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the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basis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for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the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Client’s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right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to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act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to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the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benefit</w:t>
      </w:r>
      <w:proofErr w:type="spellEnd"/>
      <w:r w:rsidRPr="00FA2E5D">
        <w:rPr>
          <w:lang w:val="x-none"/>
        </w:rPr>
        <w:t xml:space="preserve"> of </w:t>
      </w:r>
      <w:proofErr w:type="spellStart"/>
      <w:r w:rsidRPr="00FA2E5D">
        <w:rPr>
          <w:lang w:val="x-none"/>
        </w:rPr>
        <w:t>another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person</w:t>
      </w:r>
      <w:proofErr w:type="spellEnd"/>
      <w:r w:rsidRPr="00FA2E5D">
        <w:rPr>
          <w:lang w:val="x-none"/>
        </w:rPr>
        <w:t xml:space="preserve">, </w:t>
      </w:r>
      <w:proofErr w:type="spellStart"/>
      <w:r w:rsidRPr="00FA2E5D">
        <w:rPr>
          <w:lang w:val="x-none"/>
        </w:rPr>
        <w:t>including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an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agent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contract</w:t>
      </w:r>
      <w:proofErr w:type="spellEnd"/>
      <w:r w:rsidRPr="00FA2E5D">
        <w:rPr>
          <w:lang w:val="x-none"/>
        </w:rPr>
        <w:t xml:space="preserve">, </w:t>
      </w:r>
      <w:proofErr w:type="spellStart"/>
      <w:r w:rsidRPr="00FA2E5D">
        <w:rPr>
          <w:lang w:val="x-none"/>
        </w:rPr>
        <w:t>agency</w:t>
      </w:r>
      <w:proofErr w:type="spellEnd"/>
      <w:r w:rsidRPr="00FA2E5D">
        <w:rPr>
          <w:lang w:val="x-none"/>
        </w:rPr>
        <w:t xml:space="preserve">, </w:t>
      </w:r>
      <w:proofErr w:type="spellStart"/>
      <w:r w:rsidRPr="00FA2E5D">
        <w:rPr>
          <w:lang w:val="x-none"/>
        </w:rPr>
        <w:t>commission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and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trust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management</w:t>
      </w:r>
      <w:proofErr w:type="spellEnd"/>
      <w:r w:rsidRPr="00FA2E5D">
        <w:rPr>
          <w:lang w:val="x-none"/>
        </w:rPr>
        <w:t xml:space="preserve"> </w:t>
      </w:r>
      <w:proofErr w:type="spellStart"/>
      <w:r w:rsidRPr="00FA2E5D">
        <w:rPr>
          <w:lang w:val="x-none"/>
        </w:rPr>
        <w:t>contracts</w:t>
      </w:r>
      <w:proofErr w:type="spellEnd"/>
      <w:r w:rsidRPr="00FA2E5D">
        <w:rPr>
          <w:lang w:val="x-none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C218C"/>
    <w:multiLevelType w:val="hybridMultilevel"/>
    <w:tmpl w:val="7B62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B8"/>
    <w:rsid w:val="0000212F"/>
    <w:rsid w:val="00121EC8"/>
    <w:rsid w:val="00194FB8"/>
    <w:rsid w:val="001A4912"/>
    <w:rsid w:val="002D1EB3"/>
    <w:rsid w:val="002F7CFD"/>
    <w:rsid w:val="00335FF1"/>
    <w:rsid w:val="003D53C2"/>
    <w:rsid w:val="00401CE6"/>
    <w:rsid w:val="00473234"/>
    <w:rsid w:val="005B58FA"/>
    <w:rsid w:val="006B1352"/>
    <w:rsid w:val="006D3626"/>
    <w:rsid w:val="007D4671"/>
    <w:rsid w:val="007E36D8"/>
    <w:rsid w:val="00870071"/>
    <w:rsid w:val="00916BE1"/>
    <w:rsid w:val="00932763"/>
    <w:rsid w:val="00B20E13"/>
    <w:rsid w:val="00C641BF"/>
    <w:rsid w:val="00CE07B7"/>
    <w:rsid w:val="00E4118C"/>
    <w:rsid w:val="00FA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5B2A"/>
  <w15:chartTrackingRefBased/>
  <w15:docId w15:val="{A054BB8A-63C4-4A20-B9DC-3F20BFA3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F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B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nhideWhenUsed/>
    <w:rsid w:val="00401CE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01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401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58EB-3360-48AA-AC50-60607E40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Гарева Елена Владимировна</dc:creator>
  <cp:keywords/>
  <dc:description/>
  <cp:lastModifiedBy>Потапова Татьяна Васильевна</cp:lastModifiedBy>
  <cp:revision>4</cp:revision>
  <cp:lastPrinted>2018-09-19T09:55:00Z</cp:lastPrinted>
  <dcterms:created xsi:type="dcterms:W3CDTF">2020-04-24T09:44:00Z</dcterms:created>
  <dcterms:modified xsi:type="dcterms:W3CDTF">2020-04-24T10:16:00Z</dcterms:modified>
</cp:coreProperties>
</file>